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054D69" w:rsidRPr="003A1100" w:rsidTr="00CD14B2">
        <w:tc>
          <w:tcPr>
            <w:tcW w:w="4041" w:type="dxa"/>
            <w:vAlign w:val="center"/>
          </w:tcPr>
          <w:p w:rsidR="00054D69" w:rsidRPr="003A1100" w:rsidRDefault="00054D69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054D69" w:rsidRPr="003A1100" w:rsidRDefault="00054D69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БАРУН СЕЛӘНӘ</w:t>
            </w:r>
          </w:p>
          <w:p w:rsidR="00054D69" w:rsidRPr="003A1100" w:rsidRDefault="00054D69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3A11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054D69" w:rsidRPr="003A1100" w:rsidRDefault="00054D69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АДМИНИСТРАЦИН ТОГТАВР</w:t>
            </w:r>
          </w:p>
          <w:p w:rsidR="00054D69" w:rsidRPr="003A1100" w:rsidRDefault="00054D69" w:rsidP="00CD14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054D69" w:rsidRPr="003A1100" w:rsidRDefault="00054D69" w:rsidP="00CD1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10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2C86709" wp14:editId="5D256C5B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054D69" w:rsidRPr="003A1100" w:rsidRDefault="00054D69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  АДМИНИСТРАЦИЯ</w:t>
            </w:r>
          </w:p>
          <w:p w:rsidR="00054D69" w:rsidRPr="003A1100" w:rsidRDefault="00054D69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054D69" w:rsidRPr="003A1100" w:rsidRDefault="00054D69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054D69" w:rsidRPr="003A1100" w:rsidRDefault="00054D69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054D69" w:rsidRPr="003A1100" w:rsidRDefault="00054D69" w:rsidP="00CD1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4D69" w:rsidRPr="003A1100" w:rsidRDefault="00054D69" w:rsidP="00054D69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hAnsi="Times New Roman"/>
          <w:sz w:val="16"/>
          <w:szCs w:val="16"/>
        </w:rPr>
      </w:pPr>
      <w:r w:rsidRPr="003A1100">
        <w:rPr>
          <w:rFonts w:ascii="Times New Roman" w:hAnsi="Times New Roman"/>
          <w:sz w:val="16"/>
          <w:szCs w:val="16"/>
        </w:rPr>
        <w:t xml:space="preserve">359317, Республика Калмыкия,  п. </w:t>
      </w:r>
      <w:proofErr w:type="spellStart"/>
      <w:r w:rsidRPr="003A1100">
        <w:rPr>
          <w:rFonts w:ascii="Times New Roman" w:hAnsi="Times New Roman"/>
          <w:sz w:val="16"/>
          <w:szCs w:val="16"/>
        </w:rPr>
        <w:t>Барун</w:t>
      </w:r>
      <w:proofErr w:type="spellEnd"/>
      <w:r w:rsidRPr="003A1100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3A1100">
        <w:rPr>
          <w:rFonts w:ascii="Times New Roman" w:hAnsi="Times New Roman"/>
          <w:sz w:val="16"/>
          <w:szCs w:val="16"/>
        </w:rPr>
        <w:t>Юстинского</w:t>
      </w:r>
      <w:proofErr w:type="spellEnd"/>
      <w:r w:rsidRPr="003A1100">
        <w:rPr>
          <w:rFonts w:ascii="Times New Roman" w:hAnsi="Times New Roman"/>
          <w:sz w:val="16"/>
          <w:szCs w:val="16"/>
        </w:rPr>
        <w:t xml:space="preserve"> района,  ул. Советская, 24  код /847 44/, тел. 99140</w:t>
      </w:r>
    </w:p>
    <w:p w:rsidR="00054D69" w:rsidRPr="003A1100" w:rsidRDefault="00054D69" w:rsidP="00054D69">
      <w:pPr>
        <w:jc w:val="center"/>
        <w:rPr>
          <w:rFonts w:ascii="Times New Roman" w:hAnsi="Times New Roman"/>
          <w:sz w:val="28"/>
          <w:szCs w:val="28"/>
        </w:rPr>
      </w:pPr>
      <w:r w:rsidRPr="003A1100">
        <w:rPr>
          <w:rFonts w:ascii="Times New Roman" w:hAnsi="Times New Roman"/>
          <w:sz w:val="28"/>
          <w:szCs w:val="28"/>
        </w:rPr>
        <w:t>ПОСТАНОВЛЕНИЕ</w:t>
      </w:r>
    </w:p>
    <w:p w:rsidR="00054D69" w:rsidRPr="003A1100" w:rsidRDefault="00054D69" w:rsidP="00054D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3A110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3A110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3A1100">
        <w:rPr>
          <w:rFonts w:ascii="Times New Roman" w:hAnsi="Times New Roman"/>
          <w:sz w:val="24"/>
          <w:szCs w:val="24"/>
        </w:rPr>
        <w:t xml:space="preserve"> г.                                                 № 1</w:t>
      </w:r>
      <w:r>
        <w:rPr>
          <w:rFonts w:ascii="Times New Roman" w:hAnsi="Times New Roman"/>
          <w:sz w:val="24"/>
          <w:szCs w:val="24"/>
        </w:rPr>
        <w:t>6</w:t>
      </w:r>
      <w:r w:rsidRPr="003A1100">
        <w:rPr>
          <w:rFonts w:ascii="Times New Roman" w:hAnsi="Times New Roman"/>
          <w:sz w:val="24"/>
          <w:szCs w:val="24"/>
        </w:rPr>
        <w:t xml:space="preserve">                                                           п. </w:t>
      </w:r>
      <w:proofErr w:type="spellStart"/>
      <w:r w:rsidRPr="003A1100">
        <w:rPr>
          <w:rFonts w:ascii="Times New Roman" w:hAnsi="Times New Roman"/>
          <w:sz w:val="24"/>
          <w:szCs w:val="24"/>
        </w:rPr>
        <w:t>Барун</w:t>
      </w:r>
      <w:proofErr w:type="spellEnd"/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2D13">
        <w:rPr>
          <w:rFonts w:ascii="Times New Roman" w:eastAsia="Times New Roman" w:hAnsi="Times New Roman"/>
          <w:b/>
          <w:sz w:val="24"/>
          <w:szCs w:val="24"/>
          <w:lang w:eastAsia="ru-RU"/>
        </w:rPr>
        <w:t>"Об утверждении Положения о порядке представления руководителями муниц</w:t>
      </w:r>
      <w:r w:rsidRPr="00112D1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112D13">
        <w:rPr>
          <w:rFonts w:ascii="Times New Roman" w:eastAsia="Times New Roman" w:hAnsi="Times New Roman"/>
          <w:b/>
          <w:sz w:val="24"/>
          <w:szCs w:val="24"/>
          <w:lang w:eastAsia="ru-RU"/>
        </w:rPr>
        <w:t>пальных учреждений, лицами, претендующими на должность руководителя мун</w:t>
      </w:r>
      <w:r w:rsidRPr="00112D1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112D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ципального учреждения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Барунского</w:t>
      </w:r>
      <w:proofErr w:type="spellEnd"/>
      <w:r w:rsidRPr="00112D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муниципального образования Республики Калмыкия, сведений о своих доходах, об имуществе и обязательствах им</w:t>
      </w:r>
      <w:r w:rsidRPr="00112D13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112D13">
        <w:rPr>
          <w:rFonts w:ascii="Times New Roman" w:eastAsia="Times New Roman" w:hAnsi="Times New Roman"/>
          <w:b/>
          <w:sz w:val="24"/>
          <w:szCs w:val="24"/>
          <w:lang w:eastAsia="ru-RU"/>
        </w:rPr>
        <w:t>щественного характера и о доходах, об имуществе и обязательствах имущественного характера своих супруга (супруги) и несовершеннолетних детей"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четвертой статьи 275 Трудового кодекса Российской Федерации, Федеральным законом от 25.12.2008 г. N 273-ФЗ "О противодействии корру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ции", Указом Президента Российской Федерации от 23.06.2014 г. N 460 "Об утверждении формы справки о доходах, расходах, об имуществе и обязательствах имущественного х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рактера и внесении изменений в некоторые акты Президента Российской Федерации", П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становлением Правительства РФ от 13 марта 2013 г</w:t>
      </w:r>
      <w:proofErr w:type="gramEnd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. N 207 "Об утверждении Правил пр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верки достоверности и полноты сведений о доходах, об имуществе и обязательствах им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щающими эти должности", Постановлением Правительства Российской Федерации от 13 марта 2013 г. N 208 "Об утверждении Правил представления лицом, поступающим на </w:t>
      </w:r>
      <w:proofErr w:type="gramStart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боту</w:t>
      </w:r>
      <w:proofErr w:type="gramEnd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должность руководителя федерального государственного учреждения, а также р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зательствах имущественного характера своих супруга (супруги) и несовершеннолетних детей", руководствуясь Уставом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публики Калмыкия,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 Республики Калмыкия     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</w:t>
      </w:r>
      <w:r w:rsidRPr="00112D1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sub_1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1. Утвердить Положение о порядке представления руководителями муниципал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ных учреждений, лицами, претендующими (поступающими) на должность руководителя муниципального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лики Калмыкия сведений о своих доходах, об имуществе и обязательствах имущественн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го характера и о доходах, об имуществе и обязательствах имущественного характера св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их супруга (супруги) и несовершеннолетних детей согласно приложению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 1.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2"/>
      <w:bookmarkEnd w:id="0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Утвердить Положение о проверке достоверности и полноты сведений о доходах, об имуществе и обязательствах имущественного характера, представляемых руководит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лями муниципальных учреждений, лицами, претендующими (поступающими) на дол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ность руководителя муниципального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  Республики Калмыкия согласно приложению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 2.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3"/>
      <w:bookmarkEnd w:id="1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3. Установить, что руководители муниципальных учреждений представляют свед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пруга) и несовершеннолетних детей по форме справки, утвержденной Указом Президента Российской Федерации от 23.06.2014 г N 460.</w:t>
      </w:r>
    </w:p>
    <w:bookmarkEnd w:id="2"/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D1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12D1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12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постановление опубликовать (обнародовать), разместить на офиц</w:t>
      </w:r>
      <w:r w:rsidRPr="00112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12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альном сайте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Барунского</w:t>
      </w:r>
      <w:proofErr w:type="spellEnd"/>
      <w:r w:rsidRPr="00112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муниципального образования Республики Калмыкия.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6. Настоящее постановление вступает в силу после его официального опубликов</w:t>
      </w:r>
      <w:r w:rsidRPr="00112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12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(обнародования).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7. </w:t>
      </w:r>
      <w:proofErr w:type="gramStart"/>
      <w:r w:rsidRPr="00112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12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выполнением настоящего постановления  оставляю за собой.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D69" w:rsidRPr="003A1100" w:rsidRDefault="00054D69" w:rsidP="00054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A1100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1100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054D69" w:rsidRPr="003A1100" w:rsidRDefault="00054D69" w:rsidP="00054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54D69" w:rsidRPr="003A1100" w:rsidRDefault="00054D69" w:rsidP="00054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3A1100">
        <w:rPr>
          <w:rFonts w:ascii="Times New Roman" w:hAnsi="Times New Roman"/>
          <w:sz w:val="24"/>
          <w:szCs w:val="24"/>
        </w:rPr>
        <w:t>ахлачи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3A1100">
        <w:rPr>
          <w:rFonts w:ascii="Times New Roman" w:hAnsi="Times New Roman"/>
          <w:sz w:val="24"/>
          <w:szCs w:val="24"/>
        </w:rPr>
        <w:t>Артаев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 П.Д.</w:t>
      </w:r>
    </w:p>
    <w:p w:rsidR="00054D69" w:rsidRPr="004F13B3" w:rsidRDefault="00054D69" w:rsidP="00054D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Pr="003376CE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D13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Приложение N 1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2D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  <w:r w:rsidRPr="00112D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о порядке представления руководителями муниципальных учреждений, лицами, претендующими (поступающими) на должность руководителя муниципального учреждения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Барунского</w:t>
      </w:r>
      <w:proofErr w:type="spellEnd"/>
      <w:r w:rsidRPr="00112D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муниципального образования Республики Ка</w:t>
      </w:r>
      <w:r w:rsidRPr="00112D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Pr="00112D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мыкия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1001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определяет порядок представления руководителями м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ниципальных учреждений, лицами, претендующими (поступающими) на должность рук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водителя муниципального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ния Республики Калмыкия сведений о своих доходах, об имуществе и обязательствах имущественного характера, а также о доходах, об имуществе и обязательствах имущ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ственного характера своих супруги (супруга) и несовершеннолетних детей (далее - свед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ния о доходах, об имуществе и обязательствах имущественного характера), в целях</w:t>
      </w:r>
      <w:proofErr w:type="gramEnd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полнения указанными лицами обязанностей, установленных Федеральным законом "О противодействии коррупции", Трудовым кодексом Российской Федерации.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1002"/>
      <w:bookmarkEnd w:id="3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2. Руководитель муниципального учреждения представляет ежегодно в срок до 30 апреля: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sub_1021"/>
      <w:bookmarkEnd w:id="4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1) сведения о своих доходах, полученных за отчетный период (с 1 января по 31 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кабря) от всех источников (включая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ub_1022"/>
      <w:bookmarkEnd w:id="5"/>
      <w:proofErr w:type="gramStart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нию на конец отчетного периода.</w:t>
      </w:r>
      <w:proofErr w:type="gramEnd"/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sub_1003"/>
      <w:bookmarkEnd w:id="6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3. Лицо, претендующее (поступающее) на должность руководителя муниципальн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го учреждения, представляет: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sub_1031"/>
      <w:bookmarkEnd w:id="7"/>
      <w:proofErr w:type="gramStart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ствующий году подачи документов для замещения должности руководителя муниципал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ного учреждения (году поступления на должность руководителя муниципального учр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ждения),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</w:t>
      </w:r>
      <w:proofErr w:type="gramEnd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месяца, предшествующего месяцу подачи документов для замещения должности руководителя муниципального учреждения (месяцу поступления на должность руководителя муниц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пального учреждения) (на отчетную дату);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sub_1032"/>
      <w:bookmarkEnd w:id="8"/>
      <w:proofErr w:type="gramStart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лендарный год, предшествующий году подачи гражданином документов для замещения должности руководителя муниципального учреждения (году поступления на должность руководителя муниципального учреждения), а также сведения об имуществе, принадл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жащем им на праве собственности, и об их обязательствах имущественного характера по состоянию на</w:t>
      </w:r>
      <w:proofErr w:type="gramEnd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первое число месяца, предшествующего месяцу подачи 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гражданином док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ментов для замещения должности руководителя муниципального учреждения (месяцу п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ступления на должность руководителя муниципального учреждения) (на отчетную дату).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sub_1004"/>
      <w:bookmarkEnd w:id="9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4. Сведения о доходах, об имуществе и обязательствах имущественного характера представляются по форме справки, утвержденной Указом Президента Российской Фед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рации от 23.06.2014 г N 460, в органы, уполномоченные назначать на должность руков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дителей муниципальных учреждений.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sub_1005"/>
      <w:bookmarkEnd w:id="10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5. В случае</w:t>
      </w:r>
      <w:proofErr w:type="gramStart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лицо, претендующее (поступающее) на должность руководителя муниципального учреждения, или руководитель муниципального учреждения обнаруж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ли, что в представленных ими сведениях о доходах, об имуществе и обязательствах им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щественного характера не отражены или не полностью отражены какие-либо сведения 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бо имеются ошибки, они вправе представить уточненные сведения в порядке, установле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ном настоящим Положением.</w:t>
      </w:r>
    </w:p>
    <w:bookmarkEnd w:id="11"/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Лицо, замещающее должность руководителя муниципального учреждения, может представить уточненные сведения в течение одного месяца после окончания срока, уст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новленного пунктом 2 настоящего Положения.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Лицо, претендующее (поступающее) на должность руководителя муниципального учреждения, может представить уточненные сведения в течение одного месяца со дня представления сведений в соответствии с пунктом 3 настоящего Положения.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sub_1006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В случае непредставления по объективным причинам лицом, замещающим должность руководителя муниципального учреждения,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 по соблюдению требований к сл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жебному поведению муниципальных служащих и урегулированию конфликта интересов, созданной соответствующим органом, уполномоченным назначать на должность руков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дителя муниципального учреждения.</w:t>
      </w:r>
      <w:proofErr w:type="gramEnd"/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sub_1007"/>
      <w:bookmarkEnd w:id="12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7. Проверка достоверности и полноты сведений о доходах, об имуществе и обяз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тельствах имущественного характера, представленных в соответствии с настоящим Пол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жением, осуществляется соответствующим органом, уполномоченным назначать на должность руководителей муниципальных учреждений.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sub_1008"/>
      <w:bookmarkEnd w:id="13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8.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денциального характера, если федеральными законами они не отнесены к сведениям, с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ставляющим государственную и иную охраняемую федеральными законами тайну. Эти сведения предоставляются в органы, наделенные полномочиями назначать на должность руководителей муниципальных учреждений, а также в государственные органы, иным должностным лицам в случаях, предусмотренных федеральными законами.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sub_1009"/>
      <w:bookmarkEnd w:id="14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9. Лица, виновные в разглашении сведений о доходах, об имуществе и обязател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ствах имущественного характера или использовании их в целях, не предусмотренных з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конодательством Российской Федерации, несут ответственность в соответствии с закон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дательством Российской Федерации.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sub_1010"/>
      <w:bookmarkEnd w:id="15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10. Сведения о доходах, об имуществе и обязательствах имущественного характ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ра, представляемые лицами, указанными в пункте 2 настоящего Положения, размещаются в информационно-телекоммуникационной сети "Интернет" на официальных сайтах орг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нов, уполномоченных назначать на должность руководителей муниципальных учрежд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ний.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sub_1011"/>
      <w:bookmarkEnd w:id="16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11. На официальном сайте размещаются и средствам массовой информации предоставляются для опубликования следующие сведения о доходах, об имуществе и обяз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тельствах имущественного характера:</w:t>
      </w:r>
    </w:p>
    <w:p w:rsidR="00054D69" w:rsidRPr="00112D13" w:rsidRDefault="00054D69" w:rsidP="00054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sub_10041"/>
      <w:bookmarkStart w:id="19" w:name="sub_1012"/>
      <w:bookmarkEnd w:id="17"/>
      <w:proofErr w:type="gramStart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а) перечень объектов недвижимого имущества, принадлежащих руководителю м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ниципального учреждения, его супруге (супругу) и несовершеннолетним детям на 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054D69" w:rsidRPr="00112D13" w:rsidRDefault="00054D69" w:rsidP="00054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" w:name="sub_10042"/>
      <w:bookmarkEnd w:id="18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б) перечень транспортных средств (с указанием вида и марки),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054D69" w:rsidRPr="00112D13" w:rsidRDefault="00054D69" w:rsidP="00054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sub_10043"/>
      <w:bookmarkEnd w:id="20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в) декларированный годовой доход руководителя муниципального учреждения, его супруги (супруга) и несовершеннолетних детей.</w:t>
      </w:r>
    </w:p>
    <w:bookmarkEnd w:id="21"/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12.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sub_1121"/>
      <w:bookmarkEnd w:id="19"/>
      <w:proofErr w:type="gramStart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а) иные сведения (кроме указанных в пункте 2 настоящего Положения)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sub_1122"/>
      <w:bookmarkEnd w:id="22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б) персональные данные супруги (супруга), детей и иных членов семьи руковод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теля муниципального учреждения;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" w:name="sub_1123"/>
      <w:bookmarkEnd w:id="23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ния, его супруги (супруга), детей и иных членов семьи;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" w:name="sub_1124"/>
      <w:bookmarkEnd w:id="24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вании;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" w:name="sub_1125"/>
      <w:bookmarkEnd w:id="25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д) информацию, отнесенную к государственной тайне или являющуюся конфиде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циальной.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" w:name="sub_1013"/>
      <w:bookmarkEnd w:id="26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13. Сведения о доходах, об имуществе и обязательствах имущественного характ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ра, указанные в пункте 2 настоящего Положения, размещают на официальном сайте в т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чение 14 рабочих дней со дня истечения срока, установленного для подачи справок о 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ходах, об имуществе и обязательствах имущественного характера.</w:t>
      </w:r>
    </w:p>
    <w:bookmarkEnd w:id="27"/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Размещение на официальном сайте сведений о доходах, об имуществе и обязател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ствах имущественного характера, указанных в пункте 2 настоящего Положения, предста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ленных руководителями муниципальных учреждений, обеспечивается органом, уполн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моченным назначать на должность руководителей муниципальных учреждений.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" w:name="sub_1014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14. Сведения о доходах, об имуществе и обязательствах имущественного характ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ра, представляемые в соответствии с настоящим Положением, и информация о результ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тах проверки достоверности и полноты этих сведений приобщаются к личному делу лица, замещающего должность руководителя муниципального учреждения.</w:t>
      </w:r>
    </w:p>
    <w:bookmarkEnd w:id="28"/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В случае если гражданин, претендующий на должность руководителя муниципал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ного учреждения, представивший справки о своих доходах, об имуществе и обязател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ствах имущественного характера, а также о доходах, об имуществе и обязательствах им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щественного характера своих супруги (супруга) и несовершеннолетних детей, не был назначен на должность руководителя муниципального учреждения, указанные сведения в дальнейшем не могут быть использованы и подлежат уничтожению.</w:t>
      </w:r>
      <w:proofErr w:type="gramEnd"/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" w:name="sub_1015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15. В случае непредставления или представления заведомо ложных сведений о 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ходах, об имуществе и обязательствах имущественного характера гражданин не может быть назначен на должность руководителя муниципального учреждения.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" w:name="sub_1016"/>
      <w:bookmarkEnd w:id="29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16. Непредставление руководителем муниципального учреждения сведений о доходах, об имуществе и обязательствах имущественного характера либо представление з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ведомо недостоверных или неполных сведений является правонарушением, влекущим увольнение руководителя муниципального учреждения с работы в муниципальном учр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ждении.</w:t>
      </w:r>
    </w:p>
    <w:bookmarkEnd w:id="30"/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" w:name="sub_2000"/>
      <w:r w:rsidRPr="00112D13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br w:type="page"/>
      </w:r>
      <w:r w:rsidRPr="00112D13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lastRenderedPageBreak/>
        <w:t>Приложение N 2</w:t>
      </w:r>
    </w:p>
    <w:bookmarkEnd w:id="31"/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2D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  <w:r w:rsidRPr="00112D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 проверке достоверности и полноты сведений о доходах, об имуществе и обязател</w:t>
      </w:r>
      <w:r w:rsidRPr="00112D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</w:t>
      </w:r>
      <w:r w:rsidRPr="00112D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ствах имущественного характера, представляемых руководителями муниципальных учреждений, лицами, претендующими (поступающими) на должность руководителя муниципального учреждения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Барунского</w:t>
      </w:r>
      <w:proofErr w:type="spellEnd"/>
      <w:r w:rsidRPr="00112D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" w:name="sub_2001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Положением о проверке достоверности и полноты сведений о доходах, об им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ществе и обязательствах имущественного характера, представляемых руководителями муниципальных учреждений, лицами, претендующими (поступающими) на должность руководителя муниципального учреждения (далее - Положение),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представляемых в соответствии с Федерал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ным законом "О противодействии коррупции", статьей 275 Трудового кодекса Российской Федерации</w:t>
      </w:r>
      <w:proofErr w:type="gramEnd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bookmarkEnd w:id="32"/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руководителями муниципальных учреждений;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лицами, претендующими (поступающими) на должность руководителя муниц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пального учреждения.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" w:name="sub_2002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2. Проверка достоверности и полноты представленных сведений о доходах, об имуществе и обязательствах имущественного характера осуществляется по решению органа, уполномоченного назначать на должность руководителей муниципальных учрежд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ний.</w:t>
      </w:r>
    </w:p>
    <w:bookmarkEnd w:id="33"/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Решение принимается отдельно в отношении каждого руководителя муниципал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ного учреждения или лица, претендующего (поступающего) на должность руководителя муниципального учреждения, и оформляется в письменной форме.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" w:name="sub_2003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Проверка достоверности и полноты сведений о доходах, об имуществе и обяз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тельствах имущественного характера, представленных в соответствии с Положением о порядке представления руководителями муниципальных учреждений, лицами, претенд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ющими (поступающими) на должность руководителя муниципального учреждения, св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дений о своих доходах, об имуществе и обязательствах имущественного характера, а та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же о доходах, об имуществе и обязательствах имущественного характера своих супруги (супруга) и несовершеннолетних детей осуществляется кадровой</w:t>
      </w:r>
      <w:proofErr w:type="gramEnd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службой или работн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ком, ответственным за кадровую работу органа, уполномоченного назначать на должность руководителей муниципальных учреждений (далее - ответственное лицо).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" w:name="sub_2004"/>
      <w:bookmarkEnd w:id="34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4. Основанием для осуществления проверки, предусмотренной настоящим Пол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жением, является достаточная информация, представленная в письменном виде в устано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ленном порядке: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" w:name="sub_2041"/>
      <w:bookmarkEnd w:id="35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" w:name="sub_2042"/>
      <w:bookmarkEnd w:id="36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2) органом, уполномоченным назначать на должность руководителей муниципал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ных учреждений;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" w:name="sub_2043"/>
      <w:bookmarkEnd w:id="37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3) постоянно действующими руководящими органами политических партий и зар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гистрированных в соответствии с законом иных общероссийских общественных объед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нений, не являющихся политическими партиями;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9" w:name="sub_2044"/>
      <w:bookmarkEnd w:id="38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4) Общественной палатой Российской Федерации;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0" w:name="sub_2045"/>
      <w:bookmarkEnd w:id="39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5) общероссийскими средствами массовой информации.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1" w:name="sub_2005"/>
      <w:bookmarkEnd w:id="40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5. Информация анонимного характера не может служить основанием для проверки.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2" w:name="sub_2006"/>
      <w:bookmarkEnd w:id="41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шим решение о ее проведении.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3" w:name="sub_2007"/>
      <w:bookmarkEnd w:id="42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При осуществлении проверки ответственное лицо вправе: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4" w:name="sub_2071"/>
      <w:bookmarkEnd w:id="43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1) проводить беседу с гражданином или руководителем муниципального учрежд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5" w:name="sub_2072"/>
      <w:bookmarkEnd w:id="44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2) изучать представленные гражданином или руководителем муниципального учреждения сведения о доходах, об имуществе и обязательствах имущественного хара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тера и дополнительные материалы;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6" w:name="sub_2073"/>
      <w:bookmarkEnd w:id="45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3) получать от гражданина, претендующего на должность руководителя, или рук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водителя муниципального учреждения пояснения по представленным им сведениям о 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ходах, об имуществе и обязательствах имущественного характера и материалам.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7" w:name="sub_2008"/>
      <w:bookmarkEnd w:id="46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8. Ответственное лицо обеспечивает: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8" w:name="sub_2081"/>
      <w:bookmarkEnd w:id="47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1) уведомление в письменной форме руководителя муниципального учреждения о начале в отношении его проверки - в течение двух рабочих дней со дня принятия решения о начале проверки;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9" w:name="sub_2082"/>
      <w:bookmarkEnd w:id="48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2) информирование руководителя муниципального учреждения, в случае его обр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щения, о том, какие представленные им сведения подлежат проверке, - в течение 7 рабочих дней со дня обращения, а при наличии уважительной причины - в срок, согласова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ный с руководителем муниципального учреждения.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0" w:name="sub_2009"/>
      <w:bookmarkEnd w:id="49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9. По окончании проверки ответственное лицо обязано ознакомить руководителя муниципального учреждения с результатами проверки с соблюдением законодательства Российской Федерации о государственной тайне.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1" w:name="sub_2010"/>
      <w:bookmarkEnd w:id="50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10. Руководитель муниципального учреждения вправе: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2" w:name="sub_2101"/>
      <w:bookmarkEnd w:id="51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1) давать пояснения в письменной форме в ходе проверки, а также по результатам проверки;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3" w:name="sub_2102"/>
      <w:bookmarkEnd w:id="52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2) представлять дополнительные материалы и давать по ним пояснения в письме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ной форме.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4" w:name="sub_2011"/>
      <w:bookmarkEnd w:id="53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11. Ответственное лицо представляет органу, принявшему решение о проведении проверки, доклад о ее результатах, содержащий одно из следующих предложений: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5" w:name="sub_2111"/>
      <w:bookmarkEnd w:id="54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1) о назначении гражданина на должность руководителя муниципального учрежд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6" w:name="sub_2112"/>
      <w:bookmarkEnd w:id="55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2) об отказе гражданину в назначении на должность руководителя муниципального учреждения;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7" w:name="sub_2113"/>
      <w:bookmarkEnd w:id="56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3) о применении к руководителю муниципального учреждения мер юридической ответственности.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8" w:name="sub_2012"/>
      <w:bookmarkEnd w:id="57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12. При установлении в ходе проверки обстоятельств, свидетельствующих о нал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чии признаков преступления или административного правонарушения, материалы об этом представляются в государственные органы.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9" w:name="sub_2013"/>
      <w:bookmarkEnd w:id="58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13. Орган, уполномоченный назначать на должность руководителей муниципал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ных учреждений, рассмотрев доклад и соответствующее предложение, указанные в пункте 11 настоящего Положения, принимает одно из следующих решений: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0" w:name="sub_2131"/>
      <w:bookmarkEnd w:id="59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1) назначить гражданина на должность руководителя муниципального учреждения;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1" w:name="sub_2132"/>
      <w:bookmarkEnd w:id="60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2) отказать гражданину в назначении на должность руководителя муниципального учреждения;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2" w:name="sub_2133"/>
      <w:bookmarkEnd w:id="61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3) применить к руководителю муниципального учреждения меры юридической 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ветственности.</w:t>
      </w: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3" w:name="sub_2015"/>
      <w:bookmarkEnd w:id="62"/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14. Подлинники справок о доходах, об имуществе и обязательствах имущественн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го характера, а также материалы проверки хранятся в органе, уполномоченном назначать на должность руководителей муниципальных учреждений, в соответствии с законодател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12D13">
        <w:rPr>
          <w:rFonts w:ascii="Times New Roman" w:eastAsia="Times New Roman" w:hAnsi="Times New Roman"/>
          <w:sz w:val="24"/>
          <w:szCs w:val="24"/>
          <w:lang w:eastAsia="ru-RU"/>
        </w:rPr>
        <w:t>ством Российской Федерации об архивном деле.</w:t>
      </w:r>
    </w:p>
    <w:bookmarkEnd w:id="63"/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D69" w:rsidRPr="00112D13" w:rsidRDefault="00054D69" w:rsidP="00054D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A59" w:rsidRDefault="00B93A59">
      <w:bookmarkStart w:id="64" w:name="_GoBack"/>
      <w:bookmarkEnd w:id="64"/>
    </w:p>
    <w:sectPr w:rsidR="00B9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59"/>
    <w:rsid w:val="00054D69"/>
    <w:rsid w:val="00B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3051</Words>
  <Characters>17391</Characters>
  <Application>Microsoft Office Word</Application>
  <DocSecurity>0</DocSecurity>
  <Lines>144</Lines>
  <Paragraphs>40</Paragraphs>
  <ScaleCrop>false</ScaleCrop>
  <Company/>
  <LinksUpToDate>false</LinksUpToDate>
  <CharactersWithSpaces>20402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2024-05-29T08:17:00Z</dcterms:created>
  <dcterms:modified xsi:type="dcterms:W3CDTF">2024-05-29T08:17:00Z</dcterms:modified>
</cp:coreProperties>
</file>