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561EBE" w:rsidRPr="004776B3" w:rsidTr="00784DBB">
        <w:tc>
          <w:tcPr>
            <w:tcW w:w="4041" w:type="dxa"/>
            <w:vAlign w:val="center"/>
          </w:tcPr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6E7018" wp14:editId="18CF08B6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561EBE" w:rsidRPr="004776B3" w:rsidRDefault="00561EBE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61EBE" w:rsidRPr="004776B3" w:rsidRDefault="00561EBE" w:rsidP="00561EBE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561EBE" w:rsidRPr="004776B3" w:rsidRDefault="00561EBE" w:rsidP="00561E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61EBE" w:rsidRPr="009F5724" w:rsidRDefault="00561EBE" w:rsidP="00561E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F572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.2023 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59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9F5724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561EBE" w:rsidRDefault="00561EBE" w:rsidP="00561EBE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561EBE" w:rsidRDefault="00561EBE" w:rsidP="00561EBE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561EBE" w:rsidRPr="00EC6BFD" w:rsidRDefault="00561EBE" w:rsidP="00561EB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</w:t>
      </w:r>
    </w:p>
    <w:p w:rsidR="00561EBE" w:rsidRPr="00EC6BFD" w:rsidRDefault="00561EBE" w:rsidP="00561EB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причинения вреда (ущерба) охраняемым законом ценностям</w:t>
      </w:r>
    </w:p>
    <w:p w:rsidR="00561EBE" w:rsidRPr="00EC6BFD" w:rsidRDefault="00561EBE" w:rsidP="00561EB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 осуществлении муниципального контроля</w:t>
      </w:r>
    </w:p>
    <w:p w:rsidR="00561EBE" w:rsidRPr="00EC6BFD" w:rsidRDefault="00561EBE" w:rsidP="00561EB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торговой деятельности на территории </w:t>
      </w:r>
      <w:proofErr w:type="spell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вания Республики Калмыкия</w:t>
      </w:r>
    </w:p>
    <w:p w:rsidR="00561EBE" w:rsidRDefault="00561EBE" w:rsidP="00561E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1EBE" w:rsidRPr="00EC6BFD" w:rsidRDefault="00561EBE" w:rsidP="00561E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31.07.2020г. № 248-ФЗ «О гос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 профилактики рисков причинения вреда (ущерба) охраняемым законом</w:t>
      </w:r>
      <w:proofErr w:type="gram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ценностям», </w:t>
      </w:r>
      <w:proofErr w:type="gram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статьями Устава муниципального образования администрация </w:t>
      </w:r>
      <w:proofErr w:type="spell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</w:p>
    <w:p w:rsidR="00561EBE" w:rsidRDefault="00561EBE" w:rsidP="00561EB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61EBE" w:rsidRPr="00EC6BFD" w:rsidRDefault="00561EBE" w:rsidP="00561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ном ценностям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 осуществлении муниципального контроля в области торг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вой деятельности (прилагается)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1EBE" w:rsidRPr="009B3418" w:rsidRDefault="00561EBE" w:rsidP="00561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561EBE" w:rsidRPr="009B3418" w:rsidRDefault="00561EBE" w:rsidP="00561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1EBE" w:rsidRPr="009B3418" w:rsidRDefault="00561EBE" w:rsidP="00561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61EBE" w:rsidRPr="009B3418" w:rsidRDefault="00561EBE" w:rsidP="00561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61EBE" w:rsidRPr="009B3418" w:rsidRDefault="00561EBE" w:rsidP="00561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61EBE" w:rsidRPr="009B3418" w:rsidRDefault="00561EBE" w:rsidP="00561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61EBE" w:rsidRPr="00955618" w:rsidRDefault="00561EBE" w:rsidP="00561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5618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561EBE" w:rsidRPr="00955618" w:rsidRDefault="00561EBE" w:rsidP="00561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561EBE" w:rsidRPr="00955618" w:rsidRDefault="00561EBE" w:rsidP="00561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561EBE" w:rsidRPr="00D10253" w:rsidRDefault="00561EBE" w:rsidP="00561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61EBE" w:rsidRDefault="00561EBE" w:rsidP="00561EBE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561EBE" w:rsidRDefault="00561EBE" w:rsidP="00561EBE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561EBE" w:rsidRDefault="00561EBE" w:rsidP="00561EBE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561EBE" w:rsidRDefault="00561EBE" w:rsidP="00561EBE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1EBE" w:rsidRDefault="00561EBE" w:rsidP="00561EBE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1EBE" w:rsidRPr="00D10253" w:rsidRDefault="00561EBE" w:rsidP="00561EBE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к постановлению </w:t>
      </w:r>
    </w:p>
    <w:p w:rsidR="00561EBE" w:rsidRPr="00D10253" w:rsidRDefault="00561EBE" w:rsidP="00561EBE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11</w:t>
      </w: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12</w:t>
      </w: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.2023  года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 59</w:t>
      </w:r>
    </w:p>
    <w:p w:rsidR="00561EBE" w:rsidRPr="00D10253" w:rsidRDefault="00561EBE" w:rsidP="00561E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</w:p>
    <w:p w:rsidR="00561EBE" w:rsidRPr="00D10253" w:rsidRDefault="00561EBE" w:rsidP="00561E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D10253">
        <w:rPr>
          <w:rFonts w:ascii="Times New Roman" w:eastAsia="Courier New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</w:t>
      </w:r>
      <w:r w:rsidRPr="00D10253">
        <w:rPr>
          <w:rFonts w:ascii="Times New Roman" w:eastAsia="Courier New" w:hAnsi="Times New Roman" w:cs="Times New Roman"/>
          <w:b/>
          <w:bCs/>
          <w:sz w:val="26"/>
          <w:szCs w:val="26"/>
        </w:rPr>
        <w:t>о</w:t>
      </w:r>
      <w:r w:rsidRPr="00D10253">
        <w:rPr>
          <w:rFonts w:ascii="Times New Roman" w:eastAsia="Courier New" w:hAnsi="Times New Roman" w:cs="Times New Roman"/>
          <w:b/>
          <w:bCs/>
          <w:sz w:val="26"/>
          <w:szCs w:val="26"/>
        </w:rPr>
        <w:t>ном ценностям на 202</w:t>
      </w:r>
      <w:r>
        <w:rPr>
          <w:rFonts w:ascii="Times New Roman" w:eastAsia="Courier New" w:hAnsi="Times New Roman" w:cs="Times New Roman"/>
          <w:b/>
          <w:bCs/>
          <w:sz w:val="26"/>
          <w:szCs w:val="26"/>
        </w:rPr>
        <w:t>4</w:t>
      </w:r>
      <w:r w:rsidRPr="00D10253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год при осуществлении 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контроля в обл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сти торговой деятельности на территории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Барунского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сельского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 Республики Калмыкия</w:t>
      </w:r>
    </w:p>
    <w:p w:rsidR="00561EBE" w:rsidRPr="00D10253" w:rsidRDefault="00561EBE" w:rsidP="00561E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</w:p>
    <w:p w:rsidR="00561EBE" w:rsidRPr="00D10253" w:rsidRDefault="00561EBE" w:rsidP="00561E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1. Анализ текущего состояния  муниципального </w:t>
      </w:r>
    </w:p>
    <w:p w:rsidR="00561EBE" w:rsidRPr="00D10253" w:rsidRDefault="00561EBE" w:rsidP="00561E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контроля в области торговой деятельности </w:t>
      </w:r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</w:pPr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1.1 Муниципальный контроль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в области торговой деятельности</w:t>
      </w: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на территории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о</w:t>
      </w: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существляется в соответствии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 Федеральным законом от 31.07.2020г. № 248-ФЗ «О государственном контроле (надзоре) и муниципальном контроле в Российской Федер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ции», Федеральным законом от 11.06.2021г. № 170-ФЗ  «О внесении изменений в 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т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дельные законодательные акты Российской Федерации в связи с принятием Федерал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ь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ного закона «О государственном контроле (надзоре) и муниципальном контроле в Ро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сийской Федерации</w:t>
      </w:r>
      <w:proofErr w:type="gramEnd"/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Барунского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, решением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Собрания депутатов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рунского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26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08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.202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№ 4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«Об утверждении Положения о муниципальном контроле в области торговой деятельности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Барунском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СМО»</w:t>
      </w: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561EBE" w:rsidRPr="00D10253" w:rsidRDefault="00561EBE" w:rsidP="00561E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1.2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. Муниципальный контроль в области торговой деятельности на территории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рунского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осуществляет администрация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Бару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(далее – орган муниципального ко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троля).</w:t>
      </w:r>
    </w:p>
    <w:p w:rsidR="00561EBE" w:rsidRPr="00D10253" w:rsidRDefault="00561EBE" w:rsidP="00561EBE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gramStart"/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Положением о муниципальном контроле в области торговой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СМО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утвержденным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 № 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 (далее Положение о контроле), предметом муниципального контроля является с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блюдение юридическими лицами, индивидуальными предпринимателями и гражданами (далее – контролируемые лица) обязательных требований, установленных муниципал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ными правовыми актами, а также федеральным законодательством и законодательством в области торговой деятельности.</w:t>
      </w:r>
      <w:proofErr w:type="gramEnd"/>
    </w:p>
    <w:p w:rsidR="00561EBE" w:rsidRPr="00D10253" w:rsidRDefault="00561EBE" w:rsidP="00561EBE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53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нимаемых по результатам контрольных мероприятий.</w:t>
      </w:r>
    </w:p>
    <w:p w:rsidR="00561EBE" w:rsidRPr="00D10253" w:rsidRDefault="00561EBE" w:rsidP="00561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Объектами муниципального контроля (далее – объект контроля) являются:</w:t>
      </w:r>
    </w:p>
    <w:p w:rsidR="00561EBE" w:rsidRPr="00D10253" w:rsidRDefault="00561EBE" w:rsidP="00561E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61EBE" w:rsidRPr="00D10253" w:rsidRDefault="00561EBE" w:rsidP="00561E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lastRenderedPageBreak/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61EBE" w:rsidRPr="00D10253" w:rsidRDefault="00561EBE" w:rsidP="00561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ственные объекты).</w:t>
      </w:r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результате систематизации, обобщения и анализа информации о нарушениях в области торговой деятельности  на территории сельского поселения установлено, что наиболее частыми нарушениями являются несоблюдение требований, установленных федеральным, региональным законодательством к размещению нестационарных торг</w:t>
      </w:r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  <w:proofErr w:type="gramEnd"/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Основными причинами, факторами и условиями, способствующими нарушению требований в области торговой деятельности подконтрольными субъектами, являются: </w:t>
      </w:r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- недостаточное понимание  подконтрольными лицами необходимости исполнения обязательных требований в области торговой деятельности; </w:t>
      </w:r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отсутствие достаточного информирования подконтрольных субъектов об обяз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тельных  требованиях в области торговой деятельности; </w:t>
      </w:r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561EBE" w:rsidRPr="00D10253" w:rsidRDefault="00561EBE" w:rsidP="00561EBE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D10253">
        <w:rPr>
          <w:rFonts w:ascii="Times New Roman" w:eastAsia="Courier New" w:hAnsi="Times New Roman" w:cs="Times New Roman"/>
          <w:b/>
          <w:bCs/>
          <w:color w:val="26282F"/>
          <w:sz w:val="26"/>
          <w:szCs w:val="26"/>
          <w:lang w:eastAsia="ru-RU"/>
        </w:rPr>
        <w:t>2. Цели и задачи программы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Настоящая  Программа разработана на 202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4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год и определяет цели, задачи и п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рядок осуществления администрацией профилактических мероприятий, направленных на предупреждение нарушений обязательных требований в области торговой деятельн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сти территории сельского поселения.</w:t>
      </w:r>
    </w:p>
    <w:p w:rsidR="00561EBE" w:rsidRPr="00D10253" w:rsidRDefault="00561EBE" w:rsidP="00561EBE">
      <w:pPr>
        <w:keepNext/>
        <w:widowControl w:val="0"/>
        <w:spacing w:after="6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Целями профилактической работы являются</w:t>
      </w:r>
      <w:r w:rsidRPr="00D102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стимулирование добросовестного соблюдения обязательных требований в обл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сти торговой деятельности;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contextualSpacing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bCs/>
          <w:color w:val="26282F"/>
          <w:sz w:val="26"/>
          <w:szCs w:val="26"/>
          <w:lang w:eastAsia="ru-RU"/>
        </w:rPr>
        <w:t>Задачами профилактической работы являются: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укрепление системы профилактики нарушений обязательных требований в обл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сти торговой деятельности;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выявление причин, факторов и условий, способствующих нарушениям обяз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тельных требований, разработка мероприятий, направленных на устранение таких пр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и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чин;</w:t>
      </w:r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повышение правосознания и правовой культуры юридических лиц, индивидуал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ь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ных предпринимателей и граждан.</w:t>
      </w:r>
    </w:p>
    <w:p w:rsidR="00561EBE" w:rsidRPr="00D10253" w:rsidRDefault="00561EBE" w:rsidP="00561EB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561EBE" w:rsidRPr="00D10253" w:rsidRDefault="00561EBE" w:rsidP="00561E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Раздел 3. Перечень профилактических мероприятий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561EBE" w:rsidRPr="00D10253" w:rsidRDefault="00561EBE" w:rsidP="00561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информирование;</w:t>
      </w:r>
    </w:p>
    <w:p w:rsidR="00561EBE" w:rsidRPr="00D10253" w:rsidRDefault="00561EBE" w:rsidP="00561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обобщение правоприменительной практики;</w:t>
      </w:r>
    </w:p>
    <w:p w:rsidR="00561EBE" w:rsidRPr="00D10253" w:rsidRDefault="00561EBE" w:rsidP="00561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объявление предостережения;</w:t>
      </w:r>
    </w:p>
    <w:p w:rsidR="00561EBE" w:rsidRPr="00D10253" w:rsidRDefault="00561EBE" w:rsidP="00561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консультирование;</w:t>
      </w:r>
    </w:p>
    <w:p w:rsidR="00561EBE" w:rsidRPr="00D10253" w:rsidRDefault="00561EBE" w:rsidP="00561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профилактический визит.</w:t>
      </w:r>
    </w:p>
    <w:p w:rsidR="00561EBE" w:rsidRPr="00D10253" w:rsidRDefault="00561EBE" w:rsidP="00561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4082"/>
        <w:gridCol w:w="2706"/>
        <w:gridCol w:w="2177"/>
      </w:tblGrid>
      <w:tr w:rsidR="00561EBE" w:rsidRPr="00D10253" w:rsidTr="00784DBB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реализации м</w:t>
            </w: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561EBE" w:rsidRPr="00D10253" w:rsidTr="00784DBB">
        <w:trPr>
          <w:trHeight w:val="328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61EBE" w:rsidRPr="00D10253" w:rsidTr="00784DBB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Информирование.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официальном сайте администрации в сети "Интернет" правовых актов или их отдельных частей, содержащих обязательные требования, оценка соблюдения к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торых является предметом муниц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пального контроля.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561EBE" w:rsidRPr="00D10253" w:rsidTr="00784DBB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юридических лиц, индивидуальных 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ний, проведения семинаров и ко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ференций, разъяснительной работы в средствах массовой информации и иными способами.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странение комментариев о содерж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новых нормативных правовых актов, устанавливающих обязател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требования, внесенных измен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ниях в действующие акты, сроках и порядке вступления их в действие, а также рекомендаций о проведении необходимых 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организационных, технических мероприятий, напра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ленных на внедрение и обеспечение соблюдения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561EBE" w:rsidRPr="00D10253" w:rsidTr="00784DBB">
        <w:trPr>
          <w:trHeight w:val="452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Обобщение правоприменительной практики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Осуществляется администрацией посредством сбора и анализа да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о проведенных контрольных мероприятиях и их результатах.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 обобщения правопр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менительной практики админ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страция готовит доклад, содерж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щий результаты обобщения прав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применительной практики по ос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ществлению муниципального  ко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троля, который утверждается рук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водителем контрольного органа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 не позднее 30 января года, след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ющего за годом обо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щения правопримен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тельной практики. </w:t>
            </w:r>
          </w:p>
          <w:p w:rsidR="00561EBE" w:rsidRPr="00D10253" w:rsidRDefault="00561EBE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561EBE" w:rsidRPr="00D10253" w:rsidTr="00784DBB">
        <w:trPr>
          <w:trHeight w:val="211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в устной либо письменной форме контролируемых лиц или их представителей по 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просам соблюдения обязательных требований в области торговой де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по мере поступления обращ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561EBE" w:rsidRPr="00D10253" w:rsidTr="00784DBB">
        <w:trPr>
          <w:trHeight w:val="291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Объявление предостережений.   При наличии сведений о готовящихся нарушениях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или признаках нарушений об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зательных требований  объявляется  предостережение о недопустимости нарушения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 в области торговой деятельн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</w:t>
            </w: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561EBE" w:rsidRPr="00D10253" w:rsidTr="00784DBB">
        <w:trPr>
          <w:trHeight w:val="1833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spacing w:after="0" w:line="23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5. </w:t>
            </w:r>
          </w:p>
          <w:p w:rsidR="00561EBE" w:rsidRPr="00D10253" w:rsidRDefault="00561EBE" w:rsidP="00784DBB">
            <w:pPr>
              <w:widowControl w:val="0"/>
              <w:spacing w:after="0" w:line="23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В отношении контр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лируемых лиц, приступающих к ос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ществлению предпр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нимательской деятел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ности - не позднее чем в течение одного года с момента начала т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кой деятельности (при наличии сведений о начале деятельности);</w:t>
            </w:r>
          </w:p>
          <w:p w:rsidR="00561EBE" w:rsidRPr="00D10253" w:rsidRDefault="00561EBE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1C100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В отношении  объе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тов контроля, отнесе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ных к категориям в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сокого риска - в срок не позднее одного года со дня принятия реш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ния об отнесении об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ъ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екта контроля к ук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занной категории.</w:t>
            </w:r>
          </w:p>
          <w:p w:rsidR="00561EBE" w:rsidRPr="00D10253" w:rsidRDefault="00561EBE" w:rsidP="00784DBB">
            <w:pPr>
              <w:widowControl w:val="0"/>
              <w:spacing w:after="0" w:line="23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</w:tbl>
    <w:p w:rsidR="00561EBE" w:rsidRPr="00D10253" w:rsidRDefault="00561EBE" w:rsidP="00561E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1EBE" w:rsidRPr="00D10253" w:rsidRDefault="00561EBE" w:rsidP="00561EBE">
      <w:pPr>
        <w:keepNext/>
        <w:keepLines/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4. Показатели результативности </w:t>
      </w:r>
    </w:p>
    <w:p w:rsidR="00561EBE" w:rsidRPr="00D10253" w:rsidRDefault="00561EBE" w:rsidP="00561EBE">
      <w:pPr>
        <w:keepNext/>
        <w:keepLines/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эффективности Программы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результативности и эффективности Программы профилактики осущест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ляется в течение всего срока реализации Программы профилактики и (при необходим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сти) после ее реализации.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 дается описание поддающихся количественной оценке ожидаемых р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зультатов реализации Программы профилактики.</w:t>
      </w:r>
    </w:p>
    <w:p w:rsidR="00561EBE" w:rsidRPr="00D10253" w:rsidRDefault="00561EBE" w:rsidP="00561E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202"/>
        <w:gridCol w:w="2126"/>
      </w:tblGrid>
      <w:tr w:rsidR="00561EBE" w:rsidRPr="00D10253" w:rsidTr="00784DBB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:rsidR="00561EBE" w:rsidRPr="00D10253" w:rsidRDefault="00561EBE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Величина</w:t>
            </w:r>
          </w:p>
        </w:tc>
      </w:tr>
      <w:tr w:rsidR="00561EBE" w:rsidRPr="00D10253" w:rsidTr="00784DBB">
        <w:trPr>
          <w:trHeight w:hRule="exact" w:val="17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стью 3 статьи 46 Федерального закона от 31 июля 2021 г. № 248-ФЗ «О государственном контроле (надзоре) и муниц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561EBE" w:rsidRPr="00D10253" w:rsidTr="00784DBB">
        <w:trPr>
          <w:trHeight w:hRule="exact" w:val="11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Утверждение  доклада, содержащего результаты обобщения правоприменительной практики по осуществлению муниц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пального контроля, его опубликование</w:t>
            </w:r>
          </w:p>
          <w:p w:rsidR="00561EBE" w:rsidRPr="00D10253" w:rsidRDefault="00561EBE" w:rsidP="00784DBB">
            <w:pPr>
              <w:widowControl w:val="0"/>
              <w:spacing w:after="0" w:line="240" w:lineRule="auto"/>
              <w:ind w:left="110" w:firstLine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  <w:proofErr w:type="gramStart"/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исполнено</w:t>
            </w:r>
          </w:p>
        </w:tc>
      </w:tr>
      <w:tr w:rsidR="00561EBE" w:rsidRPr="00D10253" w:rsidTr="00784DBB">
        <w:trPr>
          <w:trHeight w:hRule="exact" w:val="28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выданных предостережений по результатам рассмо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рения обращений с подтвердившимися сведениями о гот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вящихся нарушениях обязательных требований или призн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ках нарушений обязательных требований и в случае отсу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ствия подтвержденных данных о том, что нарушение обяз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20% и более</w:t>
            </w:r>
          </w:p>
        </w:tc>
      </w:tr>
      <w:tr w:rsidR="00561EBE" w:rsidRPr="00D10253" w:rsidTr="00784DBB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74" w:lineRule="exact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лиц, удовлетворённых консультированием в общем к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BE" w:rsidRPr="00D10253" w:rsidRDefault="00561EBE" w:rsidP="00784DB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</w:tbl>
    <w:p w:rsidR="00561EBE" w:rsidRPr="00D10253" w:rsidRDefault="00561EBE" w:rsidP="00561EB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1EBE" w:rsidRPr="00D10253" w:rsidRDefault="00561EBE" w:rsidP="00561EBE">
      <w:pPr>
        <w:rPr>
          <w:rFonts w:ascii="Calibri" w:eastAsia="Calibri" w:hAnsi="Calibri" w:cs="Times New Roman"/>
        </w:rPr>
      </w:pPr>
    </w:p>
    <w:p w:rsidR="00561EBE" w:rsidRDefault="00561EBE" w:rsidP="00561EBE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561EBE" w:rsidRDefault="00561EBE" w:rsidP="00561EBE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561EBE" w:rsidRDefault="00561EBE" w:rsidP="00561EBE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452FBF" w:rsidRDefault="00452FBF">
      <w:bookmarkStart w:id="0" w:name="_GoBack"/>
      <w:bookmarkEnd w:id="0"/>
    </w:p>
    <w:sectPr w:rsidR="0045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023"/>
    <w:multiLevelType w:val="multilevel"/>
    <w:tmpl w:val="AC26A24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BF"/>
    <w:rsid w:val="00452FBF"/>
    <w:rsid w:val="005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1EB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61EBE"/>
  </w:style>
  <w:style w:type="paragraph" w:styleId="a5">
    <w:name w:val="Balloon Text"/>
    <w:basedOn w:val="a"/>
    <w:link w:val="a6"/>
    <w:uiPriority w:val="99"/>
    <w:semiHidden/>
    <w:unhideWhenUsed/>
    <w:rsid w:val="005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1EB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61EBE"/>
  </w:style>
  <w:style w:type="paragraph" w:styleId="a5">
    <w:name w:val="Balloon Text"/>
    <w:basedOn w:val="a"/>
    <w:link w:val="a6"/>
    <w:uiPriority w:val="99"/>
    <w:semiHidden/>
    <w:unhideWhenUsed/>
    <w:rsid w:val="005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2023-12-14T09:26:00Z</dcterms:created>
  <dcterms:modified xsi:type="dcterms:W3CDTF">2023-12-14T09:26:00Z</dcterms:modified>
</cp:coreProperties>
</file>