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5D4DF1" w:rsidRPr="002A29F0" w:rsidTr="004A3100">
        <w:tc>
          <w:tcPr>
            <w:tcW w:w="4041" w:type="dxa"/>
            <w:vAlign w:val="center"/>
          </w:tcPr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745E24" wp14:editId="764C856F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5D4DF1" w:rsidRPr="002A29F0" w:rsidRDefault="005D4DF1" w:rsidP="004A31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2A29F0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5D4DF1" w:rsidRPr="002A29F0" w:rsidRDefault="005D4DF1" w:rsidP="005D4D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DF1" w:rsidRPr="002A29F0" w:rsidRDefault="005D4DF1" w:rsidP="005D4D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A29F0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5D4DF1" w:rsidRPr="002A29F0" w:rsidRDefault="005D4DF1" w:rsidP="005D4D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DF1" w:rsidRPr="0010017D" w:rsidRDefault="005D4DF1" w:rsidP="005D4D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017D">
        <w:rPr>
          <w:rFonts w:ascii="Times New Roman" w:eastAsia="Times New Roman" w:hAnsi="Times New Roman"/>
          <w:sz w:val="24"/>
          <w:szCs w:val="24"/>
          <w:lang w:eastAsia="ar-SA"/>
        </w:rPr>
        <w:t xml:space="preserve">от «26» апреля 2024г.                                      № 81                                                       п. Барун </w:t>
      </w:r>
    </w:p>
    <w:p w:rsidR="005D4DF1" w:rsidRPr="0010017D" w:rsidRDefault="005D4DF1" w:rsidP="005D4DF1">
      <w:pPr>
        <w:rPr>
          <w:lang w:eastAsia="ar-SA"/>
        </w:rPr>
      </w:pPr>
      <w:r w:rsidRPr="0010017D">
        <w:rPr>
          <w:lang w:eastAsia="ar-SA"/>
        </w:rPr>
        <w:t xml:space="preserve">  </w:t>
      </w:r>
    </w:p>
    <w:p w:rsidR="005D4DF1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Об утверждении  Положени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0017D">
        <w:rPr>
          <w:rFonts w:ascii="Times New Roman" w:hAnsi="Times New Roman"/>
          <w:sz w:val="24"/>
          <w:szCs w:val="24"/>
          <w:lang w:eastAsia="ru-RU"/>
        </w:rPr>
        <w:t>орядке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и условиях приватизации </w:t>
      </w:r>
    </w:p>
    <w:p w:rsidR="005D4DF1" w:rsidRPr="0010017D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муниципального имущества</w:t>
      </w:r>
    </w:p>
    <w:p w:rsidR="005D4DF1" w:rsidRPr="0010017D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</w:p>
    <w:p w:rsidR="005D4DF1" w:rsidRPr="0010017D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Республики Калмыкия</w:t>
      </w:r>
    </w:p>
    <w:p w:rsidR="005D4DF1" w:rsidRPr="0010017D" w:rsidRDefault="005D4DF1" w:rsidP="005D4DF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D4DF1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       В соответствии с Федеральными законами  от 06.10.2003 № 131-ФЗ «Об общих при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  постановлением Правител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ства Российской Федерации от 29.12.2020 №2352 «О внесении изменений в Постановл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ние Правительства Российской Федерации от 26.12.2005 №806», Уставом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Барунского </w:t>
      </w:r>
      <w:r w:rsidRPr="0010017D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 Республики Калмыкия, протестом прокуратуры Юстинско</w:t>
      </w:r>
      <w:r>
        <w:rPr>
          <w:rFonts w:ascii="Times New Roman" w:hAnsi="Times New Roman"/>
          <w:sz w:val="24"/>
          <w:szCs w:val="24"/>
          <w:lang w:eastAsia="ru-RU"/>
        </w:rPr>
        <w:t>го района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,  Собрание депутатов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вания Республики Калмыкия </w:t>
      </w:r>
    </w:p>
    <w:p w:rsidR="005D4DF1" w:rsidRPr="0010017D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РЕШИЛО</w:t>
      </w:r>
      <w:r w:rsidRPr="0010017D">
        <w:rPr>
          <w:rFonts w:ascii="Times New Roman" w:hAnsi="Times New Roman"/>
          <w:sz w:val="24"/>
          <w:szCs w:val="24"/>
          <w:lang w:eastAsia="ru-RU"/>
        </w:rPr>
        <w:t>:</w:t>
      </w:r>
    </w:p>
    <w:p w:rsidR="005D4DF1" w:rsidRPr="0010017D" w:rsidRDefault="005D4DF1" w:rsidP="005D4DF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1. Утвердить Положение о Порядке и условиях приватизации муниципального имущества 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(согласно пр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ложению</w:t>
      </w:r>
      <w:r w:rsidRPr="0010017D">
        <w:rPr>
          <w:rFonts w:ascii="Times New Roman" w:hAnsi="Times New Roman"/>
          <w:sz w:val="24"/>
          <w:szCs w:val="24"/>
          <w:lang w:eastAsia="ru-RU"/>
        </w:rPr>
        <w:t>).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2. Решение Собрания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Барунского </w:t>
      </w:r>
      <w:r w:rsidRPr="0010017D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 Ре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публики Калмыкия от </w:t>
      </w:r>
      <w:r>
        <w:rPr>
          <w:rFonts w:ascii="Times New Roman" w:hAnsi="Times New Roman"/>
          <w:sz w:val="24"/>
          <w:szCs w:val="24"/>
          <w:lang w:eastAsia="ru-RU"/>
        </w:rPr>
        <w:t>02</w:t>
      </w:r>
      <w:r w:rsidRPr="0010017D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07</w:t>
      </w:r>
      <w:r w:rsidRPr="0010017D">
        <w:rPr>
          <w:rFonts w:ascii="Times New Roman" w:hAnsi="Times New Roman"/>
          <w:sz w:val="24"/>
          <w:szCs w:val="24"/>
          <w:lang w:eastAsia="ru-RU"/>
        </w:rPr>
        <w:t>.200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№1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10017D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«Об утверждении Положения о приватизации муниципального имущества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</w:t>
      </w:r>
      <w:r w:rsidRPr="0010017D">
        <w:rPr>
          <w:rFonts w:ascii="Times New Roman" w:hAnsi="Times New Roman"/>
          <w:sz w:val="24"/>
          <w:szCs w:val="24"/>
          <w:lang w:eastAsia="ru-RU"/>
        </w:rPr>
        <w:t>б</w:t>
      </w:r>
      <w:r w:rsidRPr="0010017D">
        <w:rPr>
          <w:rFonts w:ascii="Times New Roman" w:hAnsi="Times New Roman"/>
          <w:sz w:val="24"/>
          <w:szCs w:val="24"/>
          <w:lang w:eastAsia="ru-RU"/>
        </w:rPr>
        <w:t>лики Калмыкия»  считать утратившим силу.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3. Разместить в сети «Интернет» на 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пального образования Республики Калмыкия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4. Решение вступает в силу со дня его опубликования.</w:t>
      </w:r>
    </w:p>
    <w:p w:rsidR="005D4DF1" w:rsidRPr="0010017D" w:rsidRDefault="005D4DF1" w:rsidP="005D4DF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D4DF1" w:rsidRPr="002A29F0" w:rsidRDefault="005D4DF1" w:rsidP="005D4D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5D4DF1" w:rsidRPr="002A29F0" w:rsidRDefault="005D4DF1" w:rsidP="005D4D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>Барунского сельского</w:t>
      </w:r>
    </w:p>
    <w:p w:rsidR="005D4DF1" w:rsidRPr="002A29F0" w:rsidRDefault="005D4DF1" w:rsidP="005D4D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5D4DF1" w:rsidRPr="002A29F0" w:rsidRDefault="005D4DF1" w:rsidP="005D4D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29F0">
        <w:rPr>
          <w:rFonts w:ascii="Times New Roman" w:hAnsi="Times New Roman"/>
          <w:sz w:val="24"/>
          <w:szCs w:val="24"/>
          <w:lang w:eastAsia="ru-RU"/>
        </w:rPr>
        <w:t>Республики Калмыкия                                                                                  Иванкиев С.Б.</w:t>
      </w:r>
    </w:p>
    <w:p w:rsidR="005D4DF1" w:rsidRPr="0010017D" w:rsidRDefault="005D4DF1" w:rsidP="005D4DF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10017D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bCs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</w:t>
      </w:r>
    </w:p>
    <w:p w:rsidR="005D4DF1" w:rsidRPr="0010017D" w:rsidRDefault="005D4DF1" w:rsidP="005D4DF1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10017D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:rsidR="005D4DF1" w:rsidRPr="0010017D" w:rsidRDefault="005D4DF1" w:rsidP="005D4DF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17D"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Республики Калмыкия(ахлачи)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 w:rsidRPr="0010017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0017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Артаев П.Д.</w:t>
      </w:r>
    </w:p>
    <w:p w:rsidR="005D4DF1" w:rsidRPr="0010017D" w:rsidRDefault="005D4DF1" w:rsidP="005D4DF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4DF1" w:rsidRDefault="005D4DF1" w:rsidP="005D4DF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jc w:val="right"/>
        <w:rPr>
          <w:rFonts w:ascii="Times New Roman" w:hAnsi="Times New Roman"/>
          <w:color w:val="00000A"/>
          <w:kern w:val="3"/>
          <w:sz w:val="24"/>
          <w:szCs w:val="24"/>
          <w:lang w:bidi="hi-IN"/>
        </w:rPr>
      </w:pP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Приложение</w:t>
      </w:r>
    </w:p>
    <w:p w:rsidR="005D4DF1" w:rsidRPr="0010017D" w:rsidRDefault="005D4DF1" w:rsidP="005D4DF1">
      <w:pPr>
        <w:pStyle w:val="a3"/>
        <w:jc w:val="right"/>
        <w:rPr>
          <w:rFonts w:ascii="Times New Roman" w:hAnsi="Times New Roman"/>
          <w:color w:val="00000A"/>
          <w:kern w:val="3"/>
          <w:sz w:val="24"/>
          <w:szCs w:val="24"/>
          <w:lang w:bidi="hi-IN"/>
        </w:rPr>
      </w:pP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к решению Собрания депутатов</w:t>
      </w:r>
    </w:p>
    <w:p w:rsidR="005D4DF1" w:rsidRPr="0010017D" w:rsidRDefault="005D4DF1" w:rsidP="005D4DF1">
      <w:pPr>
        <w:pStyle w:val="a3"/>
        <w:jc w:val="right"/>
        <w:rPr>
          <w:rFonts w:ascii="Times New Roman" w:hAnsi="Times New Roman"/>
          <w:color w:val="00000A"/>
          <w:kern w:val="3"/>
          <w:sz w:val="24"/>
          <w:szCs w:val="24"/>
          <w:lang w:bidi="hi-IN"/>
        </w:rPr>
      </w:pPr>
      <w:r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lastRenderedPageBreak/>
        <w:t>Барунского</w:t>
      </w: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 xml:space="preserve"> сельского муниципального</w:t>
      </w:r>
    </w:p>
    <w:p w:rsidR="005D4DF1" w:rsidRPr="0010017D" w:rsidRDefault="005D4DF1" w:rsidP="005D4DF1">
      <w:pPr>
        <w:pStyle w:val="a3"/>
        <w:jc w:val="right"/>
        <w:rPr>
          <w:rFonts w:ascii="Times New Roman" w:hAnsi="Times New Roman"/>
          <w:color w:val="00000A"/>
          <w:kern w:val="3"/>
          <w:sz w:val="24"/>
          <w:szCs w:val="24"/>
          <w:lang w:bidi="hi-IN"/>
        </w:rPr>
      </w:pP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образования Республики Калмыкия</w:t>
      </w:r>
    </w:p>
    <w:p w:rsidR="005D4DF1" w:rsidRPr="0010017D" w:rsidRDefault="005D4DF1" w:rsidP="005D4DF1">
      <w:pPr>
        <w:pStyle w:val="a3"/>
        <w:jc w:val="right"/>
        <w:rPr>
          <w:rFonts w:ascii="Times New Roman" w:hAnsi="Times New Roman"/>
          <w:color w:val="00000A"/>
          <w:kern w:val="3"/>
          <w:sz w:val="24"/>
          <w:szCs w:val="24"/>
          <w:lang w:bidi="hi-IN"/>
        </w:rPr>
      </w:pP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от «</w:t>
      </w:r>
      <w:r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26</w:t>
      </w: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 xml:space="preserve">» </w:t>
      </w:r>
      <w:r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апреля</w:t>
      </w: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 xml:space="preserve"> 202</w:t>
      </w:r>
      <w:r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4</w:t>
      </w:r>
      <w:r w:rsidRPr="0010017D"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 xml:space="preserve"> г. № </w:t>
      </w:r>
      <w:r>
        <w:rPr>
          <w:rFonts w:ascii="Times New Roman" w:hAnsi="Times New Roman"/>
          <w:color w:val="00000A"/>
          <w:kern w:val="3"/>
          <w:sz w:val="24"/>
          <w:szCs w:val="24"/>
          <w:lang w:bidi="hi-IN"/>
        </w:rPr>
        <w:t>81</w:t>
      </w:r>
    </w:p>
    <w:p w:rsidR="005D4DF1" w:rsidRPr="0010017D" w:rsidRDefault="005D4DF1" w:rsidP="005D4DF1">
      <w:pPr>
        <w:pStyle w:val="a3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</w:p>
    <w:p w:rsidR="005D4DF1" w:rsidRPr="00BD64AE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4AE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5D4DF1" w:rsidRPr="00BD64AE" w:rsidRDefault="005D4DF1" w:rsidP="005D4DF1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64AE">
        <w:rPr>
          <w:rFonts w:ascii="Times New Roman" w:hAnsi="Times New Roman"/>
          <w:bCs/>
          <w:sz w:val="24"/>
          <w:szCs w:val="24"/>
          <w:lang w:eastAsia="ru-RU"/>
        </w:rPr>
        <w:t>О ПОРЯДКЕ И УСЛОВИЯХ ПРИВАТИЗАЦИИ МУНИЦИПАЛЬНОГО ИМУЩЕСТВА</w:t>
      </w:r>
    </w:p>
    <w:p w:rsidR="005D4DF1" w:rsidRPr="00BD64AE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64AE">
        <w:rPr>
          <w:rFonts w:ascii="Times New Roman" w:hAnsi="Times New Roman"/>
          <w:sz w:val="24"/>
          <w:szCs w:val="24"/>
          <w:lang w:eastAsia="ru-RU"/>
        </w:rPr>
        <w:t>Юстинского сельского муниципального образования Республика Калмыкия</w:t>
      </w:r>
    </w:p>
    <w:p w:rsidR="005D4DF1" w:rsidRPr="00BD64AE" w:rsidRDefault="005D4DF1" w:rsidP="005D4DF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 1.1.Настоящее Положение о порядке и условиях приватизации муниципального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ства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Калмыкия(далее – Положение) разработано в соответствии с Гражданским </w:t>
      </w:r>
      <w:hyperlink r:id="rId6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кодексом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Российской Федерации, Федеральным </w:t>
      </w:r>
      <w:hyperlink r:id="rId7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21.12.2001 N178-ФЗ "О приватизации государственного и мун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ципального имущества", Федеральным </w:t>
      </w:r>
      <w:hyperlink r:id="rId8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06.10.2003 N 131-ФЗ "Об общих при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ципах организации местного самоуправления в Российской Федерации", Федерал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ным </w:t>
      </w:r>
      <w:hyperlink r:id="rId9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29.07.1998 N 135-ФЗ "Об оценочной деятельности в Российской Федер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ции", </w:t>
      </w:r>
      <w:hyperlink r:id="rId10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постановлением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Правительства РФ от 12.08.2002 N 584 "Об утверждении Полож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ния о проведении конкурса по продаже государственного или муниципального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ства", </w:t>
      </w:r>
      <w:hyperlink r:id="rId11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постановлением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Правительства РФ от 12.08.2002 N 585 "Об утверждении Полож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ния об организации продажи государственного или муниципального имущества на аукц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оне и Положения об организации продажи находящихся в государственной или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пальной собственности акций открытых акционерных обществ на специализированном аукционе",  </w:t>
      </w:r>
      <w:hyperlink r:id="rId12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Уставом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 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 1.2. Настоящее Положение регулирует отношения, возникающие при приватизации 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ниципального имущества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(далее – муниципальное имущество) и связанные с ними отношения по упра</w:t>
      </w:r>
      <w:r w:rsidRPr="0010017D">
        <w:rPr>
          <w:rFonts w:ascii="Times New Roman" w:hAnsi="Times New Roman"/>
          <w:sz w:val="24"/>
          <w:szCs w:val="24"/>
          <w:lang w:eastAsia="ru-RU"/>
        </w:rPr>
        <w:t>в</w:t>
      </w:r>
      <w:r w:rsidRPr="0010017D">
        <w:rPr>
          <w:rFonts w:ascii="Times New Roman" w:hAnsi="Times New Roman"/>
          <w:sz w:val="24"/>
          <w:szCs w:val="24"/>
          <w:lang w:eastAsia="ru-RU"/>
        </w:rPr>
        <w:t>лению муниципальным имуществом.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</w:t>
      </w:r>
      <w:r w:rsidRPr="0010017D">
        <w:rPr>
          <w:rFonts w:ascii="Times New Roman" w:hAnsi="Times New Roman"/>
          <w:sz w:val="24"/>
          <w:szCs w:val="24"/>
          <w:lang w:eastAsia="ru-RU"/>
        </w:rPr>
        <w:t>ъ</w:t>
      </w:r>
      <w:r w:rsidRPr="0010017D">
        <w:rPr>
          <w:rFonts w:ascii="Times New Roman" w:hAnsi="Times New Roman"/>
          <w:sz w:val="24"/>
          <w:szCs w:val="24"/>
          <w:lang w:eastAsia="ru-RU"/>
        </w:rPr>
        <w:t>екты недвижимости, в том числе имущественные комплексы;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природных ресурсов;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муниципального жилищного фонда;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муниципального имущества, находящегося за пределами территории Российской Фед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рации;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</w:t>
      </w:r>
      <w:r w:rsidRPr="0010017D">
        <w:rPr>
          <w:rFonts w:ascii="Times New Roman" w:hAnsi="Times New Roman"/>
          <w:sz w:val="24"/>
          <w:szCs w:val="24"/>
          <w:lang w:eastAsia="ru-RU"/>
        </w:rPr>
        <w:t>т</w:t>
      </w:r>
      <w:r w:rsidRPr="0010017D">
        <w:rPr>
          <w:rFonts w:ascii="Times New Roman" w:hAnsi="Times New Roman"/>
          <w:sz w:val="24"/>
          <w:szCs w:val="24"/>
          <w:lang w:eastAsia="ru-RU"/>
        </w:rPr>
        <w:t>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го назначения, а также безвозмездно в собственность общероссийских общественных о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жены здания, строения и сооружения, находящиеся в собственности указанных организ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ций;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ний;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8) муниципальными унитарными предприятиями, муниципальными учреждениями им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щества, закрепленного за ними в хозяйственном ведении или оперативном управлении;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10) акций в предусмотренных федеральными законами случаях возникновения у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пальных образований права требовать выкупа их акционерным обществом;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1.3.Под приватизацией муниципального имущества понимается возмездное отчуждение имущества, находящегося в собственности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вания Республики Калмыкия (далее - муниципальное имущество), в собственность физ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ческих и (или) юридических лиц.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Муниципальное имущество отчуждается в собственность физических и (или) юридич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тал которых вносится муниципальное имущество).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1.4. Приватизации не подлежит имущество, отнесенное федеральными законами к объе</w:t>
      </w:r>
      <w:r w:rsidRPr="0010017D">
        <w:rPr>
          <w:rFonts w:ascii="Times New Roman" w:hAnsi="Times New Roman"/>
          <w:sz w:val="24"/>
          <w:szCs w:val="24"/>
          <w:lang w:eastAsia="ru-RU"/>
        </w:rPr>
        <w:t>к</w:t>
      </w:r>
      <w:r w:rsidRPr="0010017D">
        <w:rPr>
          <w:rFonts w:ascii="Times New Roman" w:hAnsi="Times New Roman"/>
          <w:sz w:val="24"/>
          <w:szCs w:val="24"/>
          <w:lang w:eastAsia="ru-RU"/>
        </w:rPr>
        <w:t>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1.5. Покупателями муниципального имущества могут быть любые физические и юридич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ципальных образований превышает 25 процентов, кроме случаев, предусмотре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ных </w:t>
      </w:r>
      <w:hyperlink r:id="rId13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статьей 25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Федерального закона от 21.12.2001 N178-ФЗ "О приватизации госуда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ственного и муниципального имущества".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2.ОСНОВНЫЕ ЦЕЛИ И НАПРАВЛЕНИЯ ПРИВАТИЗАЦИИ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2.1. Основные цели приватизации: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- поступление дополнительных финансовых средств в бюджет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ниципального образования Республики Калмыкия. 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2.2. Основные направления приватизации: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- выявление и приватизация неиспользуемых и убыточных объектов на территории </w:t>
      </w:r>
      <w:r>
        <w:rPr>
          <w:rFonts w:ascii="Times New Roman" w:hAnsi="Times New Roman"/>
          <w:sz w:val="24"/>
          <w:szCs w:val="24"/>
          <w:lang w:eastAsia="ru-RU"/>
        </w:rPr>
        <w:t>Бару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(в том числе объе</w:t>
      </w:r>
      <w:r w:rsidRPr="0010017D">
        <w:rPr>
          <w:rFonts w:ascii="Times New Roman" w:hAnsi="Times New Roman"/>
          <w:sz w:val="24"/>
          <w:szCs w:val="24"/>
          <w:lang w:eastAsia="ru-RU"/>
        </w:rPr>
        <w:t>к</w:t>
      </w:r>
      <w:r w:rsidRPr="0010017D">
        <w:rPr>
          <w:rFonts w:ascii="Times New Roman" w:hAnsi="Times New Roman"/>
          <w:sz w:val="24"/>
          <w:szCs w:val="24"/>
          <w:lang w:eastAsia="ru-RU"/>
        </w:rPr>
        <w:t>тов незавершенного строительства);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- участие в управлении и защита интересов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зования Республики Калмыкия в хозяйствующих субъектах, в уставных капиталах кот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рых имеется вклад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10017D">
        <w:rPr>
          <w:rFonts w:ascii="Times New Roman" w:hAnsi="Times New Roman"/>
          <w:sz w:val="24"/>
          <w:szCs w:val="24"/>
          <w:lang w:eastAsia="ru-RU"/>
        </w:rPr>
        <w:t>л</w:t>
      </w:r>
      <w:r w:rsidRPr="0010017D">
        <w:rPr>
          <w:rFonts w:ascii="Times New Roman" w:hAnsi="Times New Roman"/>
          <w:sz w:val="24"/>
          <w:szCs w:val="24"/>
          <w:lang w:eastAsia="ru-RU"/>
        </w:rPr>
        <w:t>мыкия;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10017D">
        <w:rPr>
          <w:rFonts w:ascii="Times New Roman" w:hAnsi="Times New Roman"/>
          <w:sz w:val="24"/>
          <w:szCs w:val="24"/>
          <w:lang w:eastAsia="ru-RU"/>
        </w:rPr>
        <w:t>ы</w:t>
      </w:r>
      <w:r w:rsidRPr="0010017D">
        <w:rPr>
          <w:rFonts w:ascii="Times New Roman" w:hAnsi="Times New Roman"/>
          <w:sz w:val="24"/>
          <w:szCs w:val="24"/>
          <w:lang w:eastAsia="ru-RU"/>
        </w:rPr>
        <w:t>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3.КОМПЕТЕНЦИЯ ОРГАНОВ МЕСТНОГО САМОУПРАВЛЕНИЯ В СФЕРЕ ПР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ВАТИЗАЦИИ МУНИЦИПАЛЬНОГО ИМУЩЕСТВА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3.1. К компетенции Собрания депутатов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ния Республики Калмыкия относится: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утверждение прогнозного плана (программы) приватизации муниципального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ства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(далее по тексту – Программа приватизации);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2) осуществление контроля за выполнением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ниципального образования Республики Калмыкия  настоящего Положения и Программы приватизации;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3.2. К компетенции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относится: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1) разработка и внесение на рассмотрение Собрания депутатов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ниципального образования Республики Калмыкия проекта Программы приватизации;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принятие решений об условиях приватизации (изменении или отмене условий приват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зации);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утверждение состава комиссии по проведению приватизации муниципального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ства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Барунского </w:t>
      </w:r>
      <w:r w:rsidRPr="0010017D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 Республики Калмыкия «(далее – Комиссия);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</w:t>
      </w:r>
      <w:r w:rsidRPr="0010017D">
        <w:rPr>
          <w:rFonts w:ascii="Times New Roman" w:hAnsi="Times New Roman"/>
          <w:sz w:val="24"/>
          <w:szCs w:val="24"/>
          <w:lang w:eastAsia="ru-RU"/>
        </w:rPr>
        <w:t>т</w:t>
      </w:r>
      <w:r w:rsidRPr="0010017D">
        <w:rPr>
          <w:rFonts w:ascii="Times New Roman" w:hAnsi="Times New Roman"/>
          <w:sz w:val="24"/>
          <w:szCs w:val="24"/>
          <w:lang w:eastAsia="ru-RU"/>
        </w:rPr>
        <w:t>ренном законодательством Российской Федерации об оценочной деятельности;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КОМИССИЯ ПО ПРОВЕДЕНИЮ ПРИВАТИЗАЦИИ МУНИЦИПАЛЬНОГО ИМУЩЕСТВА  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ми) постановлением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утверждается состав Комиссии.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4.2. Комиссия правомочна принимать в пределах ее компетенции решения, если на зас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лосов голос председателя Комиссии является решающим.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4.4. К компетенции Комиссии относятся: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речню, опубликованному в информационном сообщении о приватизации муниципального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принятие решения о признании претендентов участниками торгов или об отказе в д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пуске претендентов к участию в торгах;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определение победителя торгов и оформление протокола об итогах торгов;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осуществление контроля за приватизацией муниципального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5. СУБЪЕКТЫ И ОБЪЕКТЫ ПРИВАТИЗАЦИИ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5.1. Субъектами приватизации в </w:t>
      </w:r>
      <w:r>
        <w:rPr>
          <w:rFonts w:ascii="Times New Roman" w:hAnsi="Times New Roman"/>
          <w:sz w:val="24"/>
          <w:szCs w:val="24"/>
          <w:lang w:eastAsia="ru-RU"/>
        </w:rPr>
        <w:t>Барунском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сельском муниципальном образовании Ре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публики Калмыкия являются: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1) собственник, в отношении имущества которого может быть принято решение о прив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тизации, - </w:t>
      </w:r>
      <w:r>
        <w:rPr>
          <w:rFonts w:ascii="Times New Roman" w:hAnsi="Times New Roman"/>
          <w:sz w:val="24"/>
          <w:szCs w:val="24"/>
          <w:lang w:eastAsia="ru-RU"/>
        </w:rPr>
        <w:t>Барунское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сельское муниципальное образование Республики Калмыкия;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2) продавец –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4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статьей 5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Федерального закона от 21.12.2001 N178-ФЗ "О приватизации государстве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ного и муниципального имущества".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имущественный комплекс муниципального предприятия;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являющиеся муниципальной собственностью акции, доли в уставном капитале хозя</w:t>
      </w:r>
      <w:r w:rsidRPr="0010017D">
        <w:rPr>
          <w:rFonts w:ascii="Times New Roman" w:hAnsi="Times New Roman"/>
          <w:sz w:val="24"/>
          <w:szCs w:val="24"/>
          <w:lang w:eastAsia="ru-RU"/>
        </w:rPr>
        <w:t>й</w:t>
      </w:r>
      <w:r w:rsidRPr="0010017D">
        <w:rPr>
          <w:rFonts w:ascii="Times New Roman" w:hAnsi="Times New Roman"/>
          <w:sz w:val="24"/>
          <w:szCs w:val="24"/>
          <w:lang w:eastAsia="ru-RU"/>
        </w:rPr>
        <w:t>ствующих субъектов;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иное имущество, отчуждение которого производится в соответствии с законодател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ством о приватизации.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5.3. Основанием для принятия решения о приватизации объектов муниципальной со</w:t>
      </w:r>
      <w:r w:rsidRPr="0010017D">
        <w:rPr>
          <w:rFonts w:ascii="Times New Roman" w:hAnsi="Times New Roman"/>
          <w:sz w:val="24"/>
          <w:szCs w:val="24"/>
          <w:lang w:eastAsia="ru-RU"/>
        </w:rPr>
        <w:t>б</w:t>
      </w:r>
      <w:r w:rsidRPr="0010017D">
        <w:rPr>
          <w:rFonts w:ascii="Times New Roman" w:hAnsi="Times New Roman"/>
          <w:sz w:val="24"/>
          <w:szCs w:val="24"/>
          <w:lang w:eastAsia="ru-RU"/>
        </w:rPr>
        <w:t>ственности может являться: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пальных учреждений при условии отсутствия спроса на указанное имущество как на об</w:t>
      </w:r>
      <w:r w:rsidRPr="0010017D">
        <w:rPr>
          <w:rFonts w:ascii="Times New Roman" w:hAnsi="Times New Roman"/>
          <w:sz w:val="24"/>
          <w:szCs w:val="24"/>
          <w:lang w:eastAsia="ru-RU"/>
        </w:rPr>
        <w:t>ъ</w:t>
      </w:r>
      <w:r w:rsidRPr="0010017D">
        <w:rPr>
          <w:rFonts w:ascii="Times New Roman" w:hAnsi="Times New Roman"/>
          <w:sz w:val="24"/>
          <w:szCs w:val="24"/>
          <w:lang w:eastAsia="ru-RU"/>
        </w:rPr>
        <w:t>ект аренды;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необходимость вложения значительных средств в ремонт или восстановление объекта;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пользования имущества либо от сдачи его в аренду;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</w:t>
      </w:r>
      <w:r w:rsidRPr="0010017D">
        <w:rPr>
          <w:rFonts w:ascii="Times New Roman" w:hAnsi="Times New Roman"/>
          <w:sz w:val="24"/>
          <w:szCs w:val="24"/>
          <w:lang w:eastAsia="ru-RU"/>
        </w:rPr>
        <w:t>ж</w:t>
      </w:r>
      <w:r w:rsidRPr="0010017D">
        <w:rPr>
          <w:rFonts w:ascii="Times New Roman" w:hAnsi="Times New Roman"/>
          <w:sz w:val="24"/>
          <w:szCs w:val="24"/>
          <w:lang w:eastAsia="ru-RU"/>
        </w:rPr>
        <w:t>дение соответствующего имущества в собственности муниципального образования;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5.4. Основанием для принятия решения о приватизации имущественного комплекса мун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ципального предприятия может являться: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отсутствие средств для развития производства;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зование его не по назначению;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должения деятельности муниципального предприятия.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6. ПЛАНИРОВАНИЕ ПРИВАТИЗАЦИИ МУНИЦИПАЛЬНОГО ИМУЩЕСТВА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6.1. Планирование приватизации муниципального имущества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осуществляется путем разработки пр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гнозного плана (программы) приватизации муниципального имущества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ского муниципального образования Республики Калмыкия, который ежегодно утвержд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ется Собранием депутатов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ки Калмыкия. 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color w:val="3D4437"/>
          <w:sz w:val="24"/>
          <w:szCs w:val="24"/>
          <w:lang w:eastAsia="ru-RU"/>
        </w:rPr>
      </w:pP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>Прогнозный план (программа) приватизации включает: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тий, акций акционерных обществ и долей в уставных капиталах обществ с ограниченной ответственностью, находящихся в муниципальной собственности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иного имущества, составляющего казну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муниципального образования Республики Калмыкия, с указанием характеристики соответствующего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-сведения об акционерных обществах и обществах с ограниченной ответственностью, а</w:t>
      </w:r>
      <w:r w:rsidRPr="0010017D">
        <w:rPr>
          <w:rFonts w:ascii="Times New Roman" w:hAnsi="Times New Roman"/>
          <w:sz w:val="24"/>
          <w:szCs w:val="24"/>
          <w:lang w:eastAsia="ru-RU"/>
        </w:rPr>
        <w:t>к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ции, доли в уставных капиталах которых в соответствии с решениями органов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10017D">
        <w:rPr>
          <w:rFonts w:ascii="Times New Roman" w:hAnsi="Times New Roman"/>
          <w:sz w:val="24"/>
          <w:szCs w:val="24"/>
          <w:lang w:eastAsia="ru-RU"/>
        </w:rPr>
        <w:t>ы</w:t>
      </w:r>
      <w:r w:rsidRPr="0010017D">
        <w:rPr>
          <w:rFonts w:ascii="Times New Roman" w:hAnsi="Times New Roman"/>
          <w:sz w:val="24"/>
          <w:szCs w:val="24"/>
          <w:lang w:eastAsia="ru-RU"/>
        </w:rPr>
        <w:t>кия подлежат внесению в уставный капитал иных акционерных обществ;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-сведения об ином имуществе, составляющем казну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Бару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которое подлежит внесению в уставный капитал акционерных обществ;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-прогноз объемов поступлений в бюджет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вания Республики Калмыкия в результате исполнения программы приватизации, рассч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ции за отчетный период.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    6.3.При включении муниципального имущества в соответствующие перечни указыв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ются: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-наименование и место нахождения акционерного общества;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-доля и количество акций, подлежащих приватизации;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>щихся в муниципальной собственности: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г)  для иного имущества - наименование, местонахождение, кадастровый номер (для н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    6.4. Программа приватизации утверждается не позднее 10 рабочих дней до начала пл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нового периода.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    6.5.Внесение изменений в программу приватизации в текущем финансовом году ос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ществляется путем внесения Главой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Барунского 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сельского муниципального образования Республики Калмыкия соответствующего проекта решения Собрания депутатов </w:t>
      </w:r>
      <w:r>
        <w:rPr>
          <w:rFonts w:ascii="Times New Roman" w:hAnsi="Times New Roman"/>
          <w:sz w:val="24"/>
          <w:szCs w:val="24"/>
          <w:lang w:eastAsia="ru-RU"/>
        </w:rPr>
        <w:t>Бару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подготовленного с соблюдением требований пунктов 2 и 3 настоящей статьи.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    6.6.Программа приватизации, решение о внесении изменений в программу приватиз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ции размещаются в течение 15 дней со дня утверждения Собранием депутатов </w:t>
      </w:r>
      <w:r>
        <w:rPr>
          <w:rFonts w:ascii="Times New Roman" w:hAnsi="Times New Roman"/>
          <w:sz w:val="24"/>
          <w:szCs w:val="24"/>
          <w:lang w:eastAsia="ru-RU"/>
        </w:rPr>
        <w:t>Барунска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на </w:t>
      </w: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10017D">
        <w:rPr>
          <w:rFonts w:ascii="Times New Roman" w:hAnsi="Times New Roman"/>
          <w:sz w:val="24"/>
          <w:szCs w:val="24"/>
          <w:lang w:eastAsia="ru-RU"/>
        </w:rPr>
        <w:t>ы</w:t>
      </w:r>
      <w:r w:rsidRPr="0010017D">
        <w:rPr>
          <w:rFonts w:ascii="Times New Roman" w:hAnsi="Times New Roman"/>
          <w:sz w:val="24"/>
          <w:szCs w:val="24"/>
          <w:lang w:eastAsia="ru-RU"/>
        </w:rPr>
        <w:t>кия в информационно-телекоммуникационной сети "Интернет" в соответствии с требов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ниями, установленными Федеральным законом "О приватизации государственного и 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ниципального имущества".».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7. ПОРЯДОК ПРИНЯТИЯ РЕШЕНИЙ ОБ УСЛОВИЯХ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ПРИВАТИЗАЦИИ МУН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ЦИПАЛЬНОГО ИМУЩЕСТВА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7.1. Решение об условиях приватизации муниципального имущества в отношении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ственного комплекса муниципального предприятия либо каждого отдельного объекта 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ниципальной собственности принимается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ципального образования Республики Калмыкия  путем издания постановления Админ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7.2. В соответствии с утвержденной Собранием депутатов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пального образования Республики Калмыкия Программой приватизации постановление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10017D">
        <w:rPr>
          <w:rFonts w:ascii="Times New Roman" w:hAnsi="Times New Roman"/>
          <w:sz w:val="24"/>
          <w:szCs w:val="24"/>
          <w:lang w:eastAsia="ru-RU"/>
        </w:rPr>
        <w:t>ы</w:t>
      </w:r>
      <w:r w:rsidRPr="0010017D">
        <w:rPr>
          <w:rFonts w:ascii="Times New Roman" w:hAnsi="Times New Roman"/>
          <w:sz w:val="24"/>
          <w:szCs w:val="24"/>
          <w:lang w:eastAsia="ru-RU"/>
        </w:rPr>
        <w:t>кия об условиях приватизации муниципального имущества должно содержать: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наименование имущества и иные позволяющие его индивидуализировать данные (х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рактеристика объекта);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способ приватизации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начальную цену;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срок рассрочки платежа (в случае ее предоставления);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состав комиссии по проведению приватизации;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иные необходимые для приватизации имущества сведения.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7.3. В случае приватизации имущественного комплекса унитарного предприятия пост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</w:t>
      </w:r>
      <w:r w:rsidRPr="0010017D">
        <w:rPr>
          <w:rFonts w:ascii="Times New Roman" w:hAnsi="Times New Roman"/>
          <w:sz w:val="24"/>
          <w:szCs w:val="24"/>
          <w:lang w:eastAsia="ru-RU"/>
        </w:rPr>
        <w:t>б</w:t>
      </w:r>
      <w:r w:rsidRPr="0010017D">
        <w:rPr>
          <w:rFonts w:ascii="Times New Roman" w:hAnsi="Times New Roman"/>
          <w:sz w:val="24"/>
          <w:szCs w:val="24"/>
          <w:lang w:eastAsia="ru-RU"/>
        </w:rPr>
        <w:t>лики Калмыкия об условиях приватизации муниципального имущества также утверждае</w:t>
      </w:r>
      <w:r w:rsidRPr="0010017D">
        <w:rPr>
          <w:rFonts w:ascii="Times New Roman" w:hAnsi="Times New Roman"/>
          <w:sz w:val="24"/>
          <w:szCs w:val="24"/>
          <w:lang w:eastAsia="ru-RU"/>
        </w:rPr>
        <w:t>т</w:t>
      </w:r>
      <w:r w:rsidRPr="0010017D">
        <w:rPr>
          <w:rFonts w:ascii="Times New Roman" w:hAnsi="Times New Roman"/>
          <w:sz w:val="24"/>
          <w:szCs w:val="24"/>
          <w:lang w:eastAsia="ru-RU"/>
        </w:rPr>
        <w:t>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5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закона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21.12.2001г. N178-ФЗ «О приватизации государственного и муниципального имущества»;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размер уставного капитала открытого акционерного общества или общества с ограниче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ной ответственностью, создаваемых посредством преобразования унитарного предпри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>тия;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зации и условий, связанных с указанным способом.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 8. ИНФОРМАЦИОННОЕ ОБЕСПЕЧЕНИЕ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ПРИВАТИЗАЦИИ МУНИЦИПАЛ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НОГО ИМУЩЕСТВА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10017D">
        <w:rPr>
          <w:rFonts w:ascii="Times New Roman" w:hAnsi="Times New Roman"/>
          <w:sz w:val="24"/>
          <w:szCs w:val="24"/>
          <w:lang w:eastAsia="ru-RU"/>
        </w:rPr>
        <w:t>8.1. Информационное сообщение о продаже муниципального имущества подлежит опу</w:t>
      </w:r>
      <w:r w:rsidRPr="0010017D">
        <w:rPr>
          <w:rFonts w:ascii="Times New Roman" w:hAnsi="Times New Roman"/>
          <w:sz w:val="24"/>
          <w:szCs w:val="24"/>
          <w:lang w:eastAsia="ru-RU"/>
        </w:rPr>
        <w:t>б</w:t>
      </w:r>
      <w:r w:rsidRPr="0010017D">
        <w:rPr>
          <w:rFonts w:ascii="Times New Roman" w:hAnsi="Times New Roman"/>
          <w:sz w:val="24"/>
          <w:szCs w:val="24"/>
          <w:lang w:eastAsia="ru-RU"/>
        </w:rPr>
        <w:t>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</w:t>
      </w: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официал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ном сайте в сети "Интернет", определенных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ципального образования Республики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ватизации такого имущества, реквизиты указанного решения;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ния (характеристика имущества);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способ приватизации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начальная цена продажи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форма подачи предложений о цене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ватизации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ны);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16) размер и порядок выплаты вознаграждения юридическому лицу, которое в соотве</w:t>
      </w:r>
      <w:r w:rsidRPr="0010017D">
        <w:rPr>
          <w:rFonts w:ascii="Times New Roman" w:hAnsi="Times New Roman"/>
          <w:sz w:val="24"/>
          <w:szCs w:val="24"/>
          <w:lang w:eastAsia="ru-RU"/>
        </w:rPr>
        <w:t>т</w:t>
      </w:r>
      <w:r w:rsidRPr="0010017D">
        <w:rPr>
          <w:rFonts w:ascii="Times New Roman" w:hAnsi="Times New Roman"/>
          <w:sz w:val="24"/>
          <w:szCs w:val="24"/>
          <w:lang w:eastAsia="ru-RU"/>
        </w:rPr>
        <w:t>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</w:t>
      </w:r>
      <w:r w:rsidRPr="0010017D">
        <w:rPr>
          <w:rFonts w:ascii="Times New Roman" w:hAnsi="Times New Roman"/>
          <w:sz w:val="24"/>
          <w:szCs w:val="24"/>
          <w:lang w:eastAsia="ru-RU"/>
        </w:rPr>
        <w:t>в</w:t>
      </w:r>
      <w:r w:rsidRPr="0010017D">
        <w:rPr>
          <w:rFonts w:ascii="Times New Roman" w:hAnsi="Times New Roman"/>
          <w:sz w:val="24"/>
          <w:szCs w:val="24"/>
          <w:lang w:eastAsia="ru-RU"/>
        </w:rPr>
        <w:t>ляет функции продавца муниципального имущества и (или) которому решениями соо</w:t>
      </w:r>
      <w:r w:rsidRPr="0010017D">
        <w:rPr>
          <w:rFonts w:ascii="Times New Roman" w:hAnsi="Times New Roman"/>
          <w:sz w:val="24"/>
          <w:szCs w:val="24"/>
          <w:lang w:eastAsia="ru-RU"/>
        </w:rPr>
        <w:t>т</w:t>
      </w:r>
      <w:r w:rsidRPr="0010017D">
        <w:rPr>
          <w:rFonts w:ascii="Times New Roman" w:hAnsi="Times New Roman"/>
          <w:sz w:val="24"/>
          <w:szCs w:val="24"/>
          <w:lang w:eastAsia="ru-RU"/>
        </w:rPr>
        <w:t>ветственно органа местного самоуправления поручено организовать от имени собстве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ника продажу приватизируемого муниципального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8.3. С момента включения в Программу приватизации муниципального имущества откр</w:t>
      </w:r>
      <w:r w:rsidRPr="0010017D">
        <w:rPr>
          <w:rFonts w:ascii="Times New Roman" w:hAnsi="Times New Roman"/>
          <w:sz w:val="24"/>
          <w:szCs w:val="24"/>
          <w:lang w:eastAsia="ru-RU"/>
        </w:rPr>
        <w:t>ы</w:t>
      </w:r>
      <w:r w:rsidRPr="0010017D">
        <w:rPr>
          <w:rFonts w:ascii="Times New Roman" w:hAnsi="Times New Roman"/>
          <w:sz w:val="24"/>
          <w:szCs w:val="24"/>
          <w:lang w:eastAsia="ru-RU"/>
        </w:rPr>
        <w:t>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рые утверждаются уполномоченным Правительством Российской Федерации федерал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ным органом исполнительной власти.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В местах подачи заявок и на сайте продавца муниципального имущества в сети "Инте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нет" должны быть размещены общедоступная информация о торгах по продаже подлеж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щего приватизации муниципального имущества, образцы типовых документов, предста</w:t>
      </w:r>
      <w:r w:rsidRPr="0010017D">
        <w:rPr>
          <w:rFonts w:ascii="Times New Roman" w:hAnsi="Times New Roman"/>
          <w:sz w:val="24"/>
          <w:szCs w:val="24"/>
          <w:lang w:eastAsia="ru-RU"/>
        </w:rPr>
        <w:t>в</w:t>
      </w:r>
      <w:r w:rsidRPr="0010017D">
        <w:rPr>
          <w:rFonts w:ascii="Times New Roman" w:hAnsi="Times New Roman"/>
          <w:sz w:val="24"/>
          <w:szCs w:val="24"/>
          <w:lang w:eastAsia="ru-RU"/>
        </w:rPr>
        <w:t>ляемых покупателями муниципального имущества, правила проведения торгов.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8.5. Информация о результатах сделок приватизации муниципального имущества подл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жит опубликованию в официальном печатном издании, размещению на официальном са</w:t>
      </w:r>
      <w:r w:rsidRPr="0010017D">
        <w:rPr>
          <w:rFonts w:ascii="Times New Roman" w:hAnsi="Times New Roman"/>
          <w:sz w:val="24"/>
          <w:szCs w:val="24"/>
          <w:lang w:eastAsia="ru-RU"/>
        </w:rPr>
        <w:t>й</w:t>
      </w:r>
      <w:r w:rsidRPr="0010017D">
        <w:rPr>
          <w:rFonts w:ascii="Times New Roman" w:hAnsi="Times New Roman"/>
          <w:sz w:val="24"/>
          <w:szCs w:val="24"/>
          <w:lang w:eastAsia="ru-RU"/>
        </w:rPr>
        <w:t>те в сети "Интернет" в течение десяти дней со дня совершения указанных сделок.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8.6. К информации о результатах сделок приватизации муниципального имущества, по</w:t>
      </w:r>
      <w:r w:rsidRPr="0010017D">
        <w:rPr>
          <w:rFonts w:ascii="Times New Roman" w:hAnsi="Times New Roman"/>
          <w:sz w:val="24"/>
          <w:szCs w:val="24"/>
          <w:lang w:eastAsia="ru-RU"/>
        </w:rPr>
        <w:t>д</w:t>
      </w:r>
      <w:r w:rsidRPr="0010017D">
        <w:rPr>
          <w:rFonts w:ascii="Times New Roman" w:hAnsi="Times New Roman"/>
          <w:sz w:val="24"/>
          <w:szCs w:val="24"/>
          <w:lang w:eastAsia="ru-RU"/>
        </w:rPr>
        <w:t>лежащей опубликованию в официальном печатном издании, размещению на официальном сайте в сети "Интернет" относятся: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ния (характеристика имущества);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дата и место проведения торгов;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наименование продавца такого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количество поданных заявок;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лица, признанные участниками торгов;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цена сделки приватизации;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7) имя физического лица или наименование юридического лица - покупателя.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 9. СПОСОБЫ ПРИВАТИЗАЦИИ МУНИЦИПАЛЬНОГО ИМУЩЕСТВА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9.1. Способы приватизации муниципального имущества: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продажа муниципального имущества на аукционе;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продажа муниципального имущества на конкурсе;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продажа муниципального имущества без объявления цены;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продажа муниципального имущества иным способом, установленным Федерал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ным </w:t>
      </w:r>
      <w:hyperlink r:id="rId16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21.12.2001г. N178-ФЗ «О приватизации государственного и муниципал</w:t>
      </w:r>
      <w:r w:rsidRPr="0010017D">
        <w:rPr>
          <w:rFonts w:ascii="Times New Roman" w:hAnsi="Times New Roman"/>
          <w:sz w:val="24"/>
          <w:szCs w:val="24"/>
          <w:lang w:eastAsia="ru-RU"/>
        </w:rPr>
        <w:t>ь</w:t>
      </w:r>
      <w:r w:rsidRPr="0010017D">
        <w:rPr>
          <w:rFonts w:ascii="Times New Roman" w:hAnsi="Times New Roman"/>
          <w:sz w:val="24"/>
          <w:szCs w:val="24"/>
          <w:lang w:eastAsia="ru-RU"/>
        </w:rPr>
        <w:t>ного имущества».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9.2. Продажа муниципального имущества на конкурсе.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телю, который предложил в ходе конкурса наиболее высокую цену за указанное имущ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ство, при условии выполнения таким покупателем условий конкурса.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9.2.1. Порядок подготовки и условия конкурса.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Продавец при проведении конкурса создает Комиссию.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Условия конкурса подлежат опубликованию в информационном сообщении о его пр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ведении не менее чем за 30 дней до дня осуществления продажи.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</w:t>
      </w:r>
      <w:r w:rsidRPr="0010017D">
        <w:rPr>
          <w:rFonts w:ascii="Times New Roman" w:hAnsi="Times New Roman"/>
          <w:sz w:val="24"/>
          <w:szCs w:val="24"/>
          <w:lang w:eastAsia="ru-RU"/>
        </w:rPr>
        <w:t>д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министрацией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Условия конкурса, касающиеся продажи объектов культурного наследия, приватизир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емых в составе имущественного комплекса унитарного предприятия, подлежат в этой ч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сти согласованию с органом охраны объектов культурного наследия соответствующего уровня.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ного задатка в счет обеспечения оплаты приобретаемого на конкурсе </w:t>
      </w: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имущества и иные документы в соответствии с перечнем, опубликованным в информационном сообщении.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вора о задатке.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7) Документом, подтверждающим поступление задатка на счет продавца, является выпи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ка со счета продавца.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нятия. Такая же отметка делается продавцом на экземпляре описи документов, остающе</w:t>
      </w:r>
      <w:r w:rsidRPr="0010017D">
        <w:rPr>
          <w:rFonts w:ascii="Times New Roman" w:hAnsi="Times New Roman"/>
          <w:sz w:val="24"/>
          <w:szCs w:val="24"/>
          <w:lang w:eastAsia="ru-RU"/>
        </w:rPr>
        <w:t>м</w:t>
      </w:r>
      <w:r w:rsidRPr="0010017D">
        <w:rPr>
          <w:rFonts w:ascii="Times New Roman" w:hAnsi="Times New Roman"/>
          <w:sz w:val="24"/>
          <w:szCs w:val="24"/>
          <w:lang w:eastAsia="ru-RU"/>
        </w:rPr>
        <w:t>ся у претендента.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писку.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ниям законодательства Российской Федерации и перечню, опубликованному в информ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нии представленных ими документов до момента их оглашения на заседании Комиссии.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ном сообщении.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9.2.2. Порядок проведения конкурса и оформление его результатов.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</w:t>
      </w:r>
      <w:r w:rsidRPr="0010017D">
        <w:rPr>
          <w:rFonts w:ascii="Times New Roman" w:hAnsi="Times New Roman"/>
          <w:sz w:val="24"/>
          <w:szCs w:val="24"/>
          <w:lang w:eastAsia="ru-RU"/>
        </w:rPr>
        <w:t>т</w:t>
      </w:r>
      <w:r w:rsidRPr="0010017D">
        <w:rPr>
          <w:rFonts w:ascii="Times New Roman" w:hAnsi="Times New Roman"/>
          <w:sz w:val="24"/>
          <w:szCs w:val="24"/>
          <w:lang w:eastAsia="ru-RU"/>
        </w:rPr>
        <w:t>ствующего уведомления либо путем направления такого уведомления по почте (заказным письмом).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жений о цене имущества претендентами, признанными участниками конкурса, - при под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че заявок).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При оглашении предложений помимо участника конкурса, предложение которого ра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</w:t>
      </w:r>
      <w:r w:rsidRPr="0010017D">
        <w:rPr>
          <w:rFonts w:ascii="Times New Roman" w:hAnsi="Times New Roman"/>
          <w:sz w:val="24"/>
          <w:szCs w:val="24"/>
          <w:lang w:eastAsia="ru-RU"/>
        </w:rPr>
        <w:t>в</w:t>
      </w:r>
      <w:r w:rsidRPr="0010017D">
        <w:rPr>
          <w:rFonts w:ascii="Times New Roman" w:hAnsi="Times New Roman"/>
          <w:sz w:val="24"/>
          <w:szCs w:val="24"/>
          <w:lang w:eastAsia="ru-RU"/>
        </w:rPr>
        <w:t>цом в день подведения итогов конкурса.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</w:t>
      </w:r>
      <w:r w:rsidRPr="0010017D">
        <w:rPr>
          <w:rFonts w:ascii="Times New Roman" w:hAnsi="Times New Roman"/>
          <w:sz w:val="24"/>
          <w:szCs w:val="24"/>
          <w:lang w:eastAsia="ru-RU"/>
        </w:rPr>
        <w:t>м</w:t>
      </w:r>
      <w:r w:rsidRPr="0010017D">
        <w:rPr>
          <w:rFonts w:ascii="Times New Roman" w:hAnsi="Times New Roman"/>
          <w:sz w:val="24"/>
          <w:szCs w:val="24"/>
          <w:lang w:eastAsia="ru-RU"/>
        </w:rPr>
        <w:t>лением о победе на конкурсе.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дении конкурса.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вор купли-продажи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дия, объектов социально-культурного и коммунально-бытового назначения осуществл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>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ным с победителем конкурса договором купли-продажи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>зан: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</w:t>
      </w:r>
      <w:r w:rsidRPr="0010017D">
        <w:rPr>
          <w:rFonts w:ascii="Times New Roman" w:hAnsi="Times New Roman"/>
          <w:sz w:val="24"/>
          <w:szCs w:val="24"/>
          <w:lang w:eastAsia="ru-RU"/>
        </w:rPr>
        <w:t>п</w:t>
      </w:r>
      <w:r w:rsidRPr="0010017D">
        <w:rPr>
          <w:rFonts w:ascii="Times New Roman" w:hAnsi="Times New Roman"/>
          <w:sz w:val="24"/>
          <w:szCs w:val="24"/>
          <w:lang w:eastAsia="ru-RU"/>
        </w:rPr>
        <w:t>ли-продажи имущества, и контроль их исполнения;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проводить проверки документов, представляемых победителями конкурса в подтве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ждение выполнения условий конкурса, а также проверки фактического исполнения усл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вий конкурса в месте расположения проверяемых объектов;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</w:t>
      </w:r>
      <w:r w:rsidRPr="0010017D">
        <w:rPr>
          <w:rFonts w:ascii="Times New Roman" w:hAnsi="Times New Roman"/>
          <w:sz w:val="24"/>
          <w:szCs w:val="24"/>
          <w:lang w:eastAsia="ru-RU"/>
        </w:rPr>
        <w:t>д</w:t>
      </w:r>
      <w:r w:rsidRPr="0010017D">
        <w:rPr>
          <w:rFonts w:ascii="Times New Roman" w:hAnsi="Times New Roman"/>
          <w:sz w:val="24"/>
          <w:szCs w:val="24"/>
          <w:lang w:eastAsia="ru-RU"/>
        </w:rPr>
        <w:t>ставляются не чаще одного раза в квартал.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В течение 10 рабочих дней с даты истечения срока выполнения условий конкурса побед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вий конкурса на основании представленного победителем конкурса сводного (итогового) отчета.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Указанная проверка проводится Комиссией.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По результатам рассмотрения сводного (итогового) отчета о выполнении условий конку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ственного и муниципального имущества».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вания Республики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чение 5 рабочих дней со дня их поступления.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7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пунктом 3 статьи 14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Федерального закона от 21.12.2001г. N178-ФЗ "О приватизации государственного и муниципального имущества", за исключ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нием сделок, совершаемых во исполнение муниципальных целевых программ, с Админ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9.3. Продажа муниципального имущества без объявления цены.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Организация продажи без объявления цены имущественных комплексов унитарных пре</w:t>
      </w:r>
      <w:r w:rsidRPr="0010017D">
        <w:rPr>
          <w:rFonts w:ascii="Times New Roman" w:hAnsi="Times New Roman"/>
          <w:sz w:val="24"/>
          <w:szCs w:val="24"/>
          <w:lang w:eastAsia="ru-RU"/>
        </w:rPr>
        <w:t>д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</w:t>
      </w: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собственность покупателям осуществляется с учетом особенностей, установленных закон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дательством Российской Федерации о приватизации для указанных видов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9.3.1. Порядок организации приема заявок и предложений о цене приобретения имущества без объявления цены.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К заявке прилагаются документы по перечню, указанному в информационном сообщ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ема заявок.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Продавец осуществляет прием заявок в течение указанного в информационном сообщ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нии срока.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Срок приема заявок должен быть не менее 25 рабочих дней. Определенная продавцом д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та подведения итогов продажи имущества указывается в информационном сообщении.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Форма бланка заявки утверждается продавцом и приводится в информационном соо</w:t>
      </w:r>
      <w:r w:rsidRPr="0010017D">
        <w:rPr>
          <w:rFonts w:ascii="Times New Roman" w:hAnsi="Times New Roman"/>
          <w:sz w:val="24"/>
          <w:szCs w:val="24"/>
          <w:lang w:eastAsia="ru-RU"/>
        </w:rPr>
        <w:t>б</w:t>
      </w:r>
      <w:r w:rsidRPr="0010017D">
        <w:rPr>
          <w:rFonts w:ascii="Times New Roman" w:hAnsi="Times New Roman"/>
          <w:sz w:val="24"/>
          <w:szCs w:val="24"/>
          <w:lang w:eastAsia="ru-RU"/>
        </w:rPr>
        <w:t>щении.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Предложение о цене приобретения имущества прилагается к заявке в запечатанном ко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Претендент вправе подать только одно предложение о цене приобретения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Продавец отказывает претенденту в приеме заявки в случае, если: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заявка представлена по истечении срока приема заявок, указанного в информационном сообщении;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заявка оформлена с нарушением требований, установленных продавцом;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Указанный перечень оснований для отказа в приеме заявки является исчерпывающим.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мочному представителю под расписку либо по почте (заказным письмом).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Принятые заявки и предложения о цене приобретения имущества продавец регистрир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ет в журнале приема заявок с присвоением каждой заявке номера и указанием даты и вр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мени ее поступления.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вор купли-продажи имущества по предлагаемой претендентом цене приобретения.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Претендент не вправе отозвать зарегистрированную заявку, если иное не установлено з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конодательством Российской Федерации.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9.3.2. Порядок подведения итогов продажи муниципального имущества без объявления цены.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</w:t>
      </w: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Для определения покупателя имущества продавец вскрывает конверты с предложени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>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Покупателем имущества признается: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при принятии к рассмотрению нескольких одинаковых предложений о цене приобрет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ния имущества - претендент, заявка которого была зарегистрирована ранее других.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4) Протокол об итогах продажи имущества должен содержать: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сведения об имуществе;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общее количество зарегистрированных заявок;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сведения об отказах в рассмотрении предложений о цене приобретения имущества с ук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занием подавших их претендентов и причин отказов;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сведения о покупателе имущества;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цену приобретения имущества, предложенную покупателем;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- иные необходимые сведения.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нию, продажа имущества признается несостоявшейся, что фиксируется в протоколе об итогах продажи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9.3.3. Порядок заключения договора купли-продажи имущества без объявления цены.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Договор купли-продажи имущества заключается в течение 10 дней с даты подведения итогов продажи.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8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кодексом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Российской Федерации, Федеральным </w:t>
      </w:r>
      <w:hyperlink r:id="rId19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21.12.2001г. N178-ФЗ "О приватизации государственного и муниципального имущества" и иными нормативными правовыми актами Российской Фед</w:t>
      </w:r>
      <w:r w:rsidRPr="0010017D">
        <w:rPr>
          <w:rFonts w:ascii="Times New Roman" w:hAnsi="Times New Roman"/>
          <w:sz w:val="24"/>
          <w:szCs w:val="24"/>
          <w:lang w:eastAsia="ru-RU"/>
        </w:rPr>
        <w:t>е</w:t>
      </w:r>
      <w:r w:rsidRPr="0010017D">
        <w:rPr>
          <w:rFonts w:ascii="Times New Roman" w:hAnsi="Times New Roman"/>
          <w:sz w:val="24"/>
          <w:szCs w:val="24"/>
          <w:lang w:eastAsia="ru-RU"/>
        </w:rPr>
        <w:t>рации.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9.3.4. Оплата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ключения договора купли-продажи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>4) При уклонении покупателя от заключения договора купли-продажи имущества в уст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новленный срок покупатель утрачивает право на заключение такого договора. В этом сл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чае продажа имущества признается несостоявшейся.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20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закона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21.12.2001г. N178-ФЗ «О приватизации гос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дарственного и муниципального имущества» и настоящего Положения.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10. ОФОРМЛЕНИЕ СДЕЛОК КУПЛИ-ПРОДАЖИ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ИМ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10.1. Продажа муниципального имущества оформляется договором купли-продажи мун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ципального имущества в соответствии с действующим законодательством.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10.2. Право собственности на приобретаемое муниципальное имущество переходит к п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</w:t>
      </w:r>
      <w:r w:rsidRPr="0010017D">
        <w:rPr>
          <w:rFonts w:ascii="Times New Roman" w:hAnsi="Times New Roman"/>
          <w:sz w:val="24"/>
          <w:szCs w:val="24"/>
          <w:lang w:eastAsia="ru-RU"/>
        </w:rPr>
        <w:t>р</w:t>
      </w:r>
      <w:r w:rsidRPr="0010017D">
        <w:rPr>
          <w:rFonts w:ascii="Times New Roman" w:hAnsi="Times New Roman"/>
          <w:sz w:val="24"/>
          <w:szCs w:val="24"/>
          <w:lang w:eastAsia="ru-RU"/>
        </w:rPr>
        <w:t>ственного и муниципального имущества».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10.3. Право собственности на приватизируемое недвижимое имущество переходит к п</w:t>
      </w:r>
      <w:r w:rsidRPr="0010017D">
        <w:rPr>
          <w:rFonts w:ascii="Times New Roman" w:hAnsi="Times New Roman"/>
          <w:sz w:val="24"/>
          <w:szCs w:val="24"/>
          <w:lang w:eastAsia="ru-RU"/>
        </w:rPr>
        <w:t>о</w:t>
      </w:r>
      <w:r w:rsidRPr="0010017D">
        <w:rPr>
          <w:rFonts w:ascii="Times New Roman" w:hAnsi="Times New Roman"/>
          <w:sz w:val="24"/>
          <w:szCs w:val="24"/>
          <w:lang w:eastAsia="ru-RU"/>
        </w:rPr>
        <w:t>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11. ПОРЯДОК ОПЛАТЫ МУНИЦИПАЛЬНОГО ИМУЩЕСТВА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чаев, предусмотренных законодательством Российской Федерации.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11.2. В договоре купли-продажи муниципального имущества предусматривается обяза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>ность покупателя в случае несвоевременного перечисления денежных средств, получе</w:t>
      </w:r>
      <w:r w:rsidRPr="0010017D">
        <w:rPr>
          <w:rFonts w:ascii="Times New Roman" w:hAnsi="Times New Roman"/>
          <w:sz w:val="24"/>
          <w:szCs w:val="24"/>
          <w:lang w:eastAsia="ru-RU"/>
        </w:rPr>
        <w:t>н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ных от продажи муниципального имущества в бюджет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пального образования Республики Калмыкия, уплатить пени за каждый день просрочки в размере одной трехсотой процентной ставки рефинансирования Центрального банка Ро</w:t>
      </w:r>
      <w:r w:rsidRPr="0010017D">
        <w:rPr>
          <w:rFonts w:ascii="Times New Roman" w:hAnsi="Times New Roman"/>
          <w:sz w:val="24"/>
          <w:szCs w:val="24"/>
          <w:lang w:eastAsia="ru-RU"/>
        </w:rPr>
        <w:t>с</w:t>
      </w:r>
      <w:r w:rsidRPr="0010017D">
        <w:rPr>
          <w:rFonts w:ascii="Times New Roman" w:hAnsi="Times New Roman"/>
          <w:sz w:val="24"/>
          <w:szCs w:val="24"/>
          <w:lang w:eastAsia="ru-RU"/>
        </w:rPr>
        <w:t>сийской Федерации, действующей на дату выполнения соответствующих денежных об</w:t>
      </w:r>
      <w:r w:rsidRPr="0010017D">
        <w:rPr>
          <w:rFonts w:ascii="Times New Roman" w:hAnsi="Times New Roman"/>
          <w:sz w:val="24"/>
          <w:szCs w:val="24"/>
          <w:lang w:eastAsia="ru-RU"/>
        </w:rPr>
        <w:t>я</w:t>
      </w:r>
      <w:r w:rsidRPr="0010017D">
        <w:rPr>
          <w:rFonts w:ascii="Times New Roman" w:hAnsi="Times New Roman"/>
          <w:sz w:val="24"/>
          <w:szCs w:val="24"/>
          <w:lang w:eastAsia="ru-RU"/>
        </w:rPr>
        <w:t>зательств.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t>11.3. Вопросы, не урегулированные настоящим Положением, регламентируются Федеральным </w:t>
      </w:r>
      <w:hyperlink r:id="rId21" w:history="1">
        <w:r w:rsidRPr="0010017D">
          <w:rPr>
            <w:rFonts w:ascii="Times New Roman" w:hAnsi="Times New Roman"/>
            <w:color w:val="7D7D7D"/>
            <w:sz w:val="24"/>
            <w:szCs w:val="24"/>
            <w:u w:val="single"/>
            <w:lang w:eastAsia="ru-RU"/>
          </w:rPr>
          <w:t>законом</w:t>
        </w:r>
      </w:hyperlink>
      <w:r w:rsidRPr="0010017D">
        <w:rPr>
          <w:rFonts w:ascii="Times New Roman" w:hAnsi="Times New Roman"/>
          <w:sz w:val="24"/>
          <w:szCs w:val="24"/>
          <w:lang w:eastAsia="ru-RU"/>
        </w:rPr>
        <w:t> от 21.12.2001 N 178-ФЗ "О приватизации государственного и муниц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пального имущества".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10017D">
        <w:rPr>
          <w:rFonts w:ascii="Times New Roman" w:hAnsi="Times New Roman"/>
          <w:sz w:val="24"/>
          <w:szCs w:val="24"/>
          <w:lang w:eastAsia="ru-RU"/>
        </w:rPr>
        <w:t>12. ОТЧЕТ О ВЫПОЛНЕНИИ ПРОГНОЗНОГО ПЛАНА (ПРОГРАММЫ) ПРИВАТ</w:t>
      </w:r>
      <w:r w:rsidRPr="0010017D">
        <w:rPr>
          <w:rFonts w:ascii="Times New Roman" w:hAnsi="Times New Roman"/>
          <w:sz w:val="24"/>
          <w:szCs w:val="24"/>
          <w:lang w:eastAsia="ru-RU"/>
        </w:rPr>
        <w:t>И</w:t>
      </w:r>
      <w:r w:rsidRPr="0010017D">
        <w:rPr>
          <w:rFonts w:ascii="Times New Roman" w:hAnsi="Times New Roman"/>
          <w:sz w:val="24"/>
          <w:szCs w:val="24"/>
          <w:lang w:eastAsia="ru-RU"/>
        </w:rPr>
        <w:t>ЗАЦИИ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color w:val="3D4437"/>
          <w:sz w:val="24"/>
          <w:szCs w:val="24"/>
          <w:lang w:eastAsia="ru-RU"/>
        </w:rPr>
      </w:pP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color w:val="3D4437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10017D">
        <w:rPr>
          <w:rFonts w:ascii="Times New Roman" w:hAnsi="Times New Roman"/>
          <w:sz w:val="24"/>
          <w:szCs w:val="24"/>
          <w:lang w:eastAsia="ru-RU"/>
        </w:rPr>
        <w:t>ы</w:t>
      </w:r>
      <w:r w:rsidRPr="0010017D">
        <w:rPr>
          <w:rFonts w:ascii="Times New Roman" w:hAnsi="Times New Roman"/>
          <w:sz w:val="24"/>
          <w:szCs w:val="24"/>
          <w:lang w:eastAsia="ru-RU"/>
        </w:rPr>
        <w:t>кия</w:t>
      </w: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 xml:space="preserve"> ежегодно не позднее 1 марта года, следующего за отчетным годом, представляет в Собрание депутатов </w:t>
      </w:r>
      <w:r>
        <w:rPr>
          <w:rFonts w:ascii="Times New Roman" w:hAnsi="Times New Roman"/>
          <w:color w:val="3D4437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</w:t>
      </w:r>
      <w:r w:rsidRPr="0010017D">
        <w:rPr>
          <w:rFonts w:ascii="Times New Roman" w:hAnsi="Times New Roman"/>
          <w:sz w:val="24"/>
          <w:szCs w:val="24"/>
          <w:lang w:eastAsia="ru-RU"/>
        </w:rPr>
        <w:t>л</w:t>
      </w:r>
      <w:r w:rsidRPr="0010017D">
        <w:rPr>
          <w:rFonts w:ascii="Times New Roman" w:hAnsi="Times New Roman"/>
          <w:sz w:val="24"/>
          <w:szCs w:val="24"/>
          <w:lang w:eastAsia="ru-RU"/>
        </w:rPr>
        <w:t>мыкия</w:t>
      </w: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 xml:space="preserve"> для утверждения отчет о выполнении прогнозного плана (программы) приватиз</w:t>
      </w: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>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</w:t>
      </w: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color w:val="3D4437"/>
          <w:sz w:val="24"/>
          <w:szCs w:val="24"/>
          <w:lang w:eastAsia="ru-RU"/>
        </w:rPr>
        <w:t>щества.</w:t>
      </w: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17D">
        <w:rPr>
          <w:rFonts w:ascii="Times New Roman" w:hAnsi="Times New Roman"/>
          <w:sz w:val="24"/>
          <w:szCs w:val="24"/>
          <w:lang w:eastAsia="ru-RU"/>
        </w:rPr>
        <w:lastRenderedPageBreak/>
        <w:t xml:space="preserve"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порядке и размещению на официальном сайте, определенном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Барунского</w:t>
      </w:r>
      <w:r w:rsidRPr="0010017D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а также на официальном сайте Российской Федерации в сети "Интернет" для размещения информ</w:t>
      </w:r>
      <w:r w:rsidRPr="0010017D">
        <w:rPr>
          <w:rFonts w:ascii="Times New Roman" w:hAnsi="Times New Roman"/>
          <w:sz w:val="24"/>
          <w:szCs w:val="24"/>
          <w:lang w:eastAsia="ru-RU"/>
        </w:rPr>
        <w:t>а</w:t>
      </w:r>
      <w:r w:rsidRPr="0010017D">
        <w:rPr>
          <w:rFonts w:ascii="Times New Roman" w:hAnsi="Times New Roman"/>
          <w:sz w:val="24"/>
          <w:szCs w:val="24"/>
          <w:lang w:eastAsia="ru-RU"/>
        </w:rPr>
        <w:t>ции о проведении торгов в соответствии с Федеральным законом "О приватизации гос</w:t>
      </w:r>
      <w:r w:rsidRPr="0010017D">
        <w:rPr>
          <w:rFonts w:ascii="Times New Roman" w:hAnsi="Times New Roman"/>
          <w:sz w:val="24"/>
          <w:szCs w:val="24"/>
          <w:lang w:eastAsia="ru-RU"/>
        </w:rPr>
        <w:t>у</w:t>
      </w:r>
      <w:r w:rsidRPr="0010017D">
        <w:rPr>
          <w:rFonts w:ascii="Times New Roman" w:hAnsi="Times New Roman"/>
          <w:sz w:val="24"/>
          <w:szCs w:val="24"/>
          <w:lang w:eastAsia="ru-RU"/>
        </w:rPr>
        <w:t>дарственного и муниципального имущества", в течение 10 дней со дня его утверждения.</w:t>
      </w:r>
    </w:p>
    <w:p w:rsidR="005D4DF1" w:rsidRPr="0010017D" w:rsidRDefault="005D4DF1" w:rsidP="005D4DF1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5D4DF1" w:rsidRPr="0010017D" w:rsidRDefault="005D4DF1" w:rsidP="005D4D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DF1" w:rsidRPr="0010017D" w:rsidRDefault="005D4DF1" w:rsidP="005D4DF1">
      <w:pPr>
        <w:pStyle w:val="a3"/>
        <w:rPr>
          <w:rFonts w:ascii="Times New Roman" w:hAnsi="Times New Roman"/>
          <w:sz w:val="24"/>
          <w:szCs w:val="24"/>
        </w:rPr>
      </w:pPr>
    </w:p>
    <w:p w:rsidR="00861576" w:rsidRDefault="00861576">
      <w:bookmarkStart w:id="0" w:name="_GoBack"/>
      <w:bookmarkEnd w:id="0"/>
    </w:p>
    <w:sectPr w:rsidR="0086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76"/>
    <w:rsid w:val="005D4DF1"/>
    <w:rsid w:val="008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D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3" TargetMode="External"/><Relationship Id="rId13" Type="http://schemas.openxmlformats.org/officeDocument/2006/relationships/hyperlink" Target="consultantplus://offline/main?base=LAW;n=117329;fld=134;dst=100354" TargetMode="External"/><Relationship Id="rId18" Type="http://schemas.openxmlformats.org/officeDocument/2006/relationships/hyperlink" Target="consultantplus://offline/main?base=LAW;n=120628;fld=134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" TargetMode="External"/><Relationship Id="rId7" Type="http://schemas.openxmlformats.org/officeDocument/2006/relationships/hyperlink" Target="consultantplus://offline/main?base=LAW;n=117329;fld=134;dst=100138" TargetMode="External"/><Relationship Id="rId12" Type="http://schemas.openxmlformats.org/officeDocument/2006/relationships/hyperlink" Target="consultantplus://offline/main?base=RLAW417;n=22686;fld=134;dst=100619" TargetMode="External"/><Relationship Id="rId17" Type="http://schemas.openxmlformats.org/officeDocument/2006/relationships/hyperlink" Target="consultantplus://offline/main?base=LAW;n=117329;fld=134;dst=100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;dst=101166" TargetMode="External"/><Relationship Id="rId11" Type="http://schemas.openxmlformats.org/officeDocument/2006/relationships/hyperlink" Target="consultantplus://offline/main?base=LAW;n=110872;f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LAW;n=117329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0871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253;fld=134" TargetMode="External"/><Relationship Id="rId14" Type="http://schemas.openxmlformats.org/officeDocument/2006/relationships/hyperlink" Target="consultantplus://offline/main?base=LAW;n=117329;fld=134;dst=1000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7541</Words>
  <Characters>42990</Characters>
  <Application>Microsoft Office Word</Application>
  <DocSecurity>0</DocSecurity>
  <Lines>358</Lines>
  <Paragraphs>100</Paragraphs>
  <ScaleCrop>false</ScaleCrop>
  <Company/>
  <LinksUpToDate>false</LinksUpToDate>
  <CharactersWithSpaces>50431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2024-05-29T08:12:00Z</dcterms:created>
  <dcterms:modified xsi:type="dcterms:W3CDTF">2024-05-29T08:12:00Z</dcterms:modified>
</cp:coreProperties>
</file>